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4F" w:rsidRPr="00BC7AB7" w:rsidRDefault="00D06B4F" w:rsidP="00D06B4F">
      <w:pPr>
        <w:rPr>
          <w:rFonts w:ascii="Times New Roman" w:hAnsi="Times New Roman" w:cs="Times New Roman"/>
          <w:b/>
          <w:sz w:val="28"/>
          <w:szCs w:val="28"/>
        </w:rPr>
      </w:pPr>
      <w:r w:rsidRPr="00BC7AB7">
        <w:rPr>
          <w:rFonts w:ascii="Times New Roman" w:hAnsi="Times New Roman" w:cs="Times New Roman"/>
          <w:b/>
          <w:sz w:val="28"/>
          <w:szCs w:val="28"/>
        </w:rPr>
        <w:t xml:space="preserve">Инновационные подходы к подготовке педагогических кадров для </w:t>
      </w:r>
      <w:r w:rsidR="00B91345" w:rsidRPr="00BC7A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7AB7">
        <w:rPr>
          <w:rFonts w:ascii="Times New Roman" w:hAnsi="Times New Roman" w:cs="Times New Roman"/>
          <w:b/>
          <w:sz w:val="28"/>
          <w:szCs w:val="28"/>
        </w:rPr>
        <w:t>дошкольных    организаций в условиях дуального обучения.</w:t>
      </w:r>
    </w:p>
    <w:p w:rsidR="00E66557" w:rsidRPr="00F61D32" w:rsidRDefault="00D06B4F" w:rsidP="00D0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3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CD4144" w:rsidRPr="00F61D32">
        <w:rPr>
          <w:b/>
          <w:sz w:val="24"/>
          <w:szCs w:val="24"/>
        </w:rPr>
        <w:t xml:space="preserve">           </w:t>
      </w:r>
      <w:r w:rsidRPr="00F61D32">
        <w:rPr>
          <w:b/>
          <w:sz w:val="24"/>
          <w:szCs w:val="24"/>
        </w:rPr>
        <w:t xml:space="preserve"> </w:t>
      </w:r>
      <w:r w:rsidRPr="00F61D32">
        <w:rPr>
          <w:rFonts w:ascii="Times New Roman" w:hAnsi="Times New Roman" w:cs="Times New Roman"/>
          <w:b/>
          <w:sz w:val="24"/>
          <w:szCs w:val="24"/>
        </w:rPr>
        <w:t>Артюшина Л.И.</w:t>
      </w:r>
    </w:p>
    <w:p w:rsidR="00D06B4F" w:rsidRPr="00F61D32" w:rsidRDefault="00D06B4F" w:rsidP="00D0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3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916F9">
        <w:rPr>
          <w:rFonts w:ascii="Times New Roman" w:hAnsi="Times New Roman" w:cs="Times New Roman"/>
          <w:b/>
          <w:sz w:val="24"/>
          <w:szCs w:val="24"/>
        </w:rPr>
        <w:t xml:space="preserve">                         преподаватель </w:t>
      </w:r>
      <w:proofErr w:type="spellStart"/>
      <w:r w:rsidR="004916F9">
        <w:rPr>
          <w:rFonts w:ascii="Times New Roman" w:hAnsi="Times New Roman" w:cs="Times New Roman"/>
          <w:b/>
          <w:sz w:val="24"/>
          <w:szCs w:val="24"/>
        </w:rPr>
        <w:t>Костана</w:t>
      </w:r>
      <w:r w:rsidRPr="00F61D32">
        <w:rPr>
          <w:rFonts w:ascii="Times New Roman" w:hAnsi="Times New Roman" w:cs="Times New Roman"/>
          <w:b/>
          <w:sz w:val="24"/>
          <w:szCs w:val="24"/>
        </w:rPr>
        <w:t>йского</w:t>
      </w:r>
      <w:proofErr w:type="spellEnd"/>
      <w:r w:rsidRPr="00F61D32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колледжа</w:t>
      </w:r>
    </w:p>
    <w:p w:rsidR="00811442" w:rsidRPr="00F61D32" w:rsidRDefault="00811442" w:rsidP="00D0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144" w:rsidRPr="00F61D32" w:rsidRDefault="00CD4144" w:rsidP="00CD4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детство, как период в человеческой жизни, играет исключительную роль в формировании того, каким станет не только каждый отдельный человек, но и всё человечество, мир в целом. Поэтому развитие системы дошкольного образования является важным направлением государственной политики Республики Казахстан. </w:t>
      </w:r>
    </w:p>
    <w:p w:rsidR="00CD4144" w:rsidRPr="00F61D32" w:rsidRDefault="00CD4144" w:rsidP="00CD4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реализации программы «</w:t>
      </w:r>
      <w:proofErr w:type="spellStart"/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Балапан</w:t>
      </w:r>
      <w:proofErr w:type="spellEnd"/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сфере дошкольного образования происходят небывалые перемены к лучшему:  создаются новые виды дошкольных организаций, обеспечивающие вариативность педагогического процесса, ориентированного на индивидуальность ребенка и запросы современных родителей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совершенствуется законодательная база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становится более современным материально-техническое оснащение.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возрастает  качество образовательных услуг, предоставляемых дошкольными организациями республики.</w:t>
      </w:r>
    </w:p>
    <w:p w:rsidR="00323B71" w:rsidRPr="00F61D32" w:rsidRDefault="00CD4144" w:rsidP="00CD4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дошкольного образования зависит от профессионализма дошкольных работников и качества их подготовки.</w:t>
      </w:r>
      <w:r w:rsidR="0070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контексте актуальны </w:t>
      </w:r>
      <w:proofErr w:type="gramStart"/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0D40A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отражённые в</w:t>
      </w:r>
      <w:r w:rsidR="00871F1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аконе</w:t>
      </w:r>
      <w:r w:rsidR="00AF3A3B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E6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РК «О статусе педагога»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AE6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3B71" w:rsidRPr="00F6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послесреднего, высшего и  послевузовского образования». Учебные заведения должны</w:t>
      </w:r>
      <w:r w:rsidR="00433AE6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A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«…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опережающую подготовку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 кадров спос</w:t>
      </w:r>
      <w:r w:rsidR="002F08AE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обных  профессионально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управление функционированием и развитием системы дошкольного образования на всех ее уровнях</w:t>
      </w:r>
      <w:r w:rsidR="000D40A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40A4"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D4144" w:rsidRPr="00F61D32" w:rsidRDefault="002B2D15" w:rsidP="00CD4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414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собая ответственность ложится на средние специальные и высшие учебные заведения, готовящие специалистов для дошкольных организаций.</w:t>
      </w:r>
    </w:p>
    <w:p w:rsidR="001D286F" w:rsidRPr="00F61D32" w:rsidRDefault="0002354F" w:rsidP="00B913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Костанайской области таких специалистов готовят пять уче</w:t>
      </w:r>
      <w:r w:rsidR="00700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заведений. В</w:t>
      </w:r>
      <w:r w:rsidR="008D6FC9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 педагогов дошкольного образования в среднем составляет 300</w:t>
      </w:r>
      <w:r w:rsidR="00EA037A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D6FC9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  <w:r w:rsidR="001D286F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proofErr w:type="spellStart"/>
      <w:r w:rsidR="001D286F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Костанайский</w:t>
      </w:r>
      <w:proofErr w:type="spellEnd"/>
      <w:r w:rsidR="001D286F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 за</w:t>
      </w:r>
      <w:r w:rsidR="00CD0C9E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три года выпустил 194</w:t>
      </w:r>
      <w:r w:rsidR="001D286F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D0C9E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016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86F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831"/>
        <w:gridCol w:w="1037"/>
        <w:gridCol w:w="1069"/>
        <w:gridCol w:w="1022"/>
        <w:gridCol w:w="1042"/>
        <w:gridCol w:w="1123"/>
        <w:gridCol w:w="1926"/>
      </w:tblGrid>
      <w:tr w:rsidR="00F62FB5" w:rsidTr="001D286F">
        <w:tc>
          <w:tcPr>
            <w:tcW w:w="562" w:type="dxa"/>
          </w:tcPr>
          <w:p w:rsidR="001D286F" w:rsidRPr="00800167" w:rsidRDefault="001D286F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74" w:type="dxa"/>
          </w:tcPr>
          <w:p w:rsidR="001D286F" w:rsidRPr="00800167" w:rsidRDefault="001D286F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Год выпуска</w:t>
            </w:r>
          </w:p>
        </w:tc>
        <w:tc>
          <w:tcPr>
            <w:tcW w:w="1168" w:type="dxa"/>
          </w:tcPr>
          <w:p w:rsidR="001D286F" w:rsidRPr="00800167" w:rsidRDefault="00F23F5E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68" w:type="dxa"/>
          </w:tcPr>
          <w:p w:rsidR="001D286F" w:rsidRPr="00800167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Очная форма</w:t>
            </w:r>
          </w:p>
        </w:tc>
        <w:tc>
          <w:tcPr>
            <w:tcW w:w="1168" w:type="dxa"/>
          </w:tcPr>
          <w:p w:rsidR="001D286F" w:rsidRPr="00800167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F23F5E"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аз</w:t>
            </w:r>
            <w:proofErr w:type="spellEnd"/>
            <w:r w:rsidR="00F23F5E"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язык </w:t>
            </w:r>
            <w:proofErr w:type="spellStart"/>
            <w:r w:rsidR="00F23F5E"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обуч</w:t>
            </w:r>
            <w:proofErr w:type="spellEnd"/>
          </w:p>
        </w:tc>
        <w:tc>
          <w:tcPr>
            <w:tcW w:w="1168" w:type="dxa"/>
          </w:tcPr>
          <w:p w:rsidR="000D40A4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="00F23F5E"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усск</w:t>
            </w:r>
            <w:proofErr w:type="spellEnd"/>
          </w:p>
          <w:p w:rsidR="001D286F" w:rsidRPr="00800167" w:rsidRDefault="00F23F5E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яз</w:t>
            </w:r>
            <w:r w:rsidR="000D40A4">
              <w:rPr>
                <w:rFonts w:ascii="Times New Roman" w:eastAsia="Times New Roman" w:hAnsi="Times New Roman" w:cs="Times New Roman"/>
                <w:b/>
                <w:lang w:eastAsia="ru-RU"/>
              </w:rPr>
              <w:t>ык</w:t>
            </w: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обуч</w:t>
            </w:r>
            <w:proofErr w:type="spellEnd"/>
          </w:p>
        </w:tc>
        <w:tc>
          <w:tcPr>
            <w:tcW w:w="1168" w:type="dxa"/>
          </w:tcPr>
          <w:p w:rsidR="001D286F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Заочная</w:t>
            </w:r>
          </w:p>
          <w:p w:rsidR="00F62FB5" w:rsidRPr="00800167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69" w:type="dxa"/>
          </w:tcPr>
          <w:p w:rsidR="001D286F" w:rsidRPr="00800167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</w:t>
            </w:r>
          </w:p>
        </w:tc>
      </w:tr>
      <w:tr w:rsidR="00F62FB5" w:rsidTr="001D286F">
        <w:tc>
          <w:tcPr>
            <w:tcW w:w="562" w:type="dxa"/>
          </w:tcPr>
          <w:p w:rsidR="001D286F" w:rsidRDefault="00CD0C9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4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69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  </w:t>
            </w:r>
            <w:r w:rsidR="000D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62FB5" w:rsidTr="001D286F">
        <w:tc>
          <w:tcPr>
            <w:tcW w:w="562" w:type="dxa"/>
          </w:tcPr>
          <w:p w:rsidR="001D286F" w:rsidRDefault="00CD0C9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4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69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   (13)</w:t>
            </w:r>
          </w:p>
        </w:tc>
      </w:tr>
      <w:tr w:rsidR="00F62FB5" w:rsidTr="001D286F">
        <w:tc>
          <w:tcPr>
            <w:tcW w:w="562" w:type="dxa"/>
          </w:tcPr>
          <w:p w:rsidR="001D286F" w:rsidRDefault="00CD0C9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4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68" w:type="dxa"/>
          </w:tcPr>
          <w:p w:rsidR="001D286F" w:rsidRDefault="00C3688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68" w:type="dxa"/>
          </w:tcPr>
          <w:p w:rsidR="001D286F" w:rsidRDefault="00C3688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69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C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D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(32)</w:t>
            </w:r>
          </w:p>
        </w:tc>
      </w:tr>
      <w:tr w:rsidR="00F62FB5" w:rsidTr="000D40A4">
        <w:trPr>
          <w:trHeight w:val="493"/>
        </w:trPr>
        <w:tc>
          <w:tcPr>
            <w:tcW w:w="562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4" w:type="dxa"/>
          </w:tcPr>
          <w:p w:rsidR="001D286F" w:rsidRPr="00CD0C9E" w:rsidRDefault="000D40A4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69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B9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(69</w:t>
            </w:r>
            <w:r w:rsidRPr="00CD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62FB5" w:rsidTr="001D286F">
        <w:tc>
          <w:tcPr>
            <w:tcW w:w="562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4" w:type="dxa"/>
          </w:tcPr>
          <w:p w:rsidR="001D286F" w:rsidRPr="00CD0C9E" w:rsidRDefault="000D40A4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планируется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9" w:type="dxa"/>
          </w:tcPr>
          <w:p w:rsidR="000D40A4" w:rsidRPr="00CD0C9E" w:rsidRDefault="000D40A4" w:rsidP="000D40A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lang w:eastAsia="ru-RU"/>
              </w:rPr>
              <w:t>Имеют</w:t>
            </w:r>
          </w:p>
          <w:p w:rsidR="001D286F" w:rsidRPr="00CD0C9E" w:rsidRDefault="000D40A4" w:rsidP="000D40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lang w:eastAsia="ru-RU"/>
              </w:rPr>
              <w:t>ходатайство 32 человека (15 нет)</w:t>
            </w:r>
          </w:p>
        </w:tc>
      </w:tr>
    </w:tbl>
    <w:p w:rsidR="001D286F" w:rsidRDefault="001D286F" w:rsidP="00F6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4F" w:rsidRPr="00F61D32" w:rsidRDefault="00DE39FA" w:rsidP="00DE3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37A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Однако</w:t>
      </w:r>
      <w:r w:rsidR="008D6FC9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процент трудоустройства и </w:t>
      </w:r>
      <w:r w:rsidR="00323B71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самое главное закрепления</w:t>
      </w:r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выпускников на местах низкий, </w:t>
      </w:r>
      <w:r w:rsidR="00EA037A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главной проблемой остается</w:t>
      </w:r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маленькая заработная плата, отсутствие наставничества и </w:t>
      </w:r>
      <w:r w:rsidR="00EA037A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качество подготовки специалистов, их низкая конкурентоспособно</w:t>
      </w:r>
      <w:r w:rsidR="00700C40">
        <w:rPr>
          <w:rFonts w:ascii="Times New Roman" w:eastAsia="Calibri" w:hAnsi="Times New Roman" w:cs="Times New Roman"/>
          <w:color w:val="000000"/>
          <w:sz w:val="24"/>
          <w:szCs w:val="24"/>
        </w:rPr>
        <w:t>сть, несоответствие квалификационным</w:t>
      </w:r>
      <w:r w:rsidR="00EA037A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</w:t>
      </w:r>
      <w:r w:rsidR="001D286F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ребованиям рынка труда у отдельных выпускников.</w:t>
      </w:r>
    </w:p>
    <w:p w:rsidR="00F62FB5" w:rsidRPr="00F61D32" w:rsidRDefault="00BB6038" w:rsidP="00C35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Системным фактором является </w:t>
      </w:r>
      <w:r w:rsidR="00F62FB5" w:rsidRPr="00F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слабое участие работодателей в выработке содержания образования, в самом процессе обучения и поддержке организаций </w:t>
      </w:r>
      <w:proofErr w:type="spellStart"/>
      <w:r w:rsidR="00F62FB5" w:rsidRPr="00F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</w:t>
      </w:r>
      <w:proofErr w:type="spellEnd"/>
      <w:r w:rsidR="00F62FB5" w:rsidRPr="00F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5E3A"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35E3A" w:rsidRPr="00F61D32" w:rsidRDefault="00B7024D" w:rsidP="00F61D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Послании первого Президента Нурсултана Назарбаева народу Казахстана «Казахстанский путь-2050: Единая цель, единые интересы, единое будущее» особое внимание уделяется повышению качества </w:t>
      </w:r>
      <w:proofErr w:type="gramStart"/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образования:  </w:t>
      </w:r>
      <w:r w:rsidRPr="00F61D32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F61D32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>В ближайшие 2–3 года надо сформировать ядро национальной системы дуального технического и профессионального образования.»</w:t>
      </w:r>
      <w:r w:rsidRPr="00F61D32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</w:p>
    <w:p w:rsidR="00764F42" w:rsidRPr="00F61D32" w:rsidRDefault="00C35E3A" w:rsidP="00C35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2">
        <w:rPr>
          <w:rFonts w:ascii="Times New Roman" w:eastAsia="Calibri" w:hAnsi="Times New Roman" w:cs="Times New Roman"/>
          <w:sz w:val="24"/>
          <w:szCs w:val="24"/>
        </w:rPr>
        <w:t xml:space="preserve">Дуальная система обучения в Казахстане стала сегодня одним из трендов образования, самым перспективным направлением в подготовке специалистов для системы образования. </w:t>
      </w:r>
      <w:r w:rsidR="00764F42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Это особая форма подготовки квалифицированных работников на основе тесного взаимодействия предприятий и учебных заведений путем совмещения в учебном процессе теоретической и практической подготовки</w:t>
      </w:r>
      <w:r w:rsidR="00323B71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35E3A" w:rsidRPr="00F61D32" w:rsidRDefault="00C35E3A" w:rsidP="00C35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D32">
        <w:rPr>
          <w:rFonts w:ascii="Times New Roman" w:eastAsia="Calibri" w:hAnsi="Times New Roman" w:cs="Times New Roman"/>
          <w:sz w:val="24"/>
          <w:szCs w:val="24"/>
        </w:rPr>
        <w:t>Костанайский</w:t>
      </w:r>
      <w:proofErr w:type="spellEnd"/>
      <w:r w:rsidRPr="00F61D32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 в числе организаций технического и  профессионального образования  Костанайской области  перешёл на дуальное обучение. Дуальное обучение предполагает совмещение теоретической и практической подготовки, при котором в </w:t>
      </w:r>
      <w:proofErr w:type="gramStart"/>
      <w:r w:rsidRPr="00F61D32">
        <w:rPr>
          <w:rFonts w:ascii="Times New Roman" w:eastAsia="Calibri" w:hAnsi="Times New Roman" w:cs="Times New Roman"/>
          <w:sz w:val="24"/>
          <w:szCs w:val="24"/>
        </w:rPr>
        <w:t>колледже  студент</w:t>
      </w:r>
      <w:proofErr w:type="gramEnd"/>
      <w:r w:rsidRPr="00F61D32">
        <w:rPr>
          <w:rFonts w:ascii="Times New Roman" w:eastAsia="Calibri" w:hAnsi="Times New Roman" w:cs="Times New Roman"/>
          <w:sz w:val="24"/>
          <w:szCs w:val="24"/>
        </w:rPr>
        <w:t xml:space="preserve">  овладевает основами профессиональной деятельности, а практическая часть подготовки (лабораторные, семинарские занятия, производственная  (учебная практика) профессиональная практика) проходят на рабочем месте: в дошкольных организациях, учреждениях дополнительного образования.</w:t>
      </w:r>
    </w:p>
    <w:p w:rsidR="00C35E3A" w:rsidRPr="00F61D32" w:rsidRDefault="00C35E3A" w:rsidP="00C35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Специальность, по которой внедряется дуальная система обучения в нашем колледже – 0101000 «Дошкольное воспитание и обучение». В августе заключены договора о социальном партнерстве с дошкольными организациями г. </w:t>
      </w:r>
      <w:proofErr w:type="spell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Костаная</w:t>
      </w:r>
      <w:proofErr w:type="spellEnd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Рабочей группой, состоящей из представителей колледжа и социальных партнёров, разработана вся необходимая документация, проведен анализ рабочих учебных планов и программ, даны рекомендации по совершенствованию их содержания.</w:t>
      </w:r>
      <w:r w:rsidR="00E00677"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</w:t>
      </w:r>
      <w:r w:rsidR="00C56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</w:p>
    <w:p w:rsidR="00C35E3A" w:rsidRPr="00F61D32" w:rsidRDefault="00F61D32" w:rsidP="00C35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учебный </w:t>
      </w:r>
      <w:proofErr w:type="gram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C35E3A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</w:t>
      </w:r>
      <w:proofErr w:type="gramEnd"/>
      <w:r w:rsidR="00C35E3A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116" w:rsidRPr="00C56116" w:rsidRDefault="00C35E3A" w:rsidP="00C35E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спецкурсы: «ГОСО по дошкольному воспитанию как новый образовательный ориентир», «Психолого-педагогические основы информационных технологий»,</w:t>
      </w:r>
      <w:r w:rsidRPr="00F6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«Детские обучающие программы и компьютерные игры»;</w:t>
      </w:r>
    </w:p>
    <w:p w:rsidR="00C35E3A" w:rsidRDefault="00C35E3A" w:rsidP="00C35E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факультативы: «Инклюзивное воспитание и обучение», «Создание предметно-развивающей среды</w:t>
      </w:r>
      <w:proofErr w:type="gram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»;  «</w:t>
      </w:r>
      <w:proofErr w:type="gramEnd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="00CA05D3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детей»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«Воспитатель мини-центра».</w:t>
      </w:r>
    </w:p>
    <w:p w:rsidR="002F08AE" w:rsidRPr="00F61D32" w:rsidRDefault="00C35E3A" w:rsidP="002F08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специализации по </w:t>
      </w:r>
      <w:proofErr w:type="gram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 в</w:t>
      </w:r>
      <w:proofErr w:type="gramEnd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интересов и способностей студентов:  «Учитель казахского  языка в детском саду», «Учитель информатики в дошкольных организациях», «Руководитель </w:t>
      </w:r>
      <w:proofErr w:type="spell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саду», «Инструк</w:t>
      </w:r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по физическому воспитанию».</w:t>
      </w:r>
    </w:p>
    <w:p w:rsidR="00E00677" w:rsidRPr="00F61D32" w:rsidRDefault="00E00677" w:rsidP="00E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и практическое обучение распределено по семестрам следующим образом:</w:t>
      </w:r>
      <w:r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0677" w:rsidRPr="00F61D32" w:rsidRDefault="00B1064C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 1 семестр- 8 недель </w:t>
      </w:r>
      <w:proofErr w:type="gramStart"/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теория;  9</w:t>
      </w:r>
      <w:proofErr w:type="gramEnd"/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-недель практика</w:t>
      </w:r>
    </w:p>
    <w:p w:rsidR="00E00677" w:rsidRPr="00F61D32" w:rsidRDefault="00E00677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1064C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семестр-10 недель теория; 11- недель практика</w:t>
      </w:r>
    </w:p>
    <w:p w:rsidR="00E00677" w:rsidRPr="00F61D32" w:rsidRDefault="00B1064C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 3 семестр- 8 недель теория;  9-недель практика</w:t>
      </w:r>
    </w:p>
    <w:p w:rsidR="00E00677" w:rsidRPr="00F61D32" w:rsidRDefault="00E00677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064C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семестр- 8 недель теория;  12- недель практика</w:t>
      </w:r>
    </w:p>
    <w:p w:rsidR="00E00677" w:rsidRPr="00F61D32" w:rsidRDefault="00B1064C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 5 семестр-  8 недель теория;  9-недель практика</w:t>
      </w:r>
    </w:p>
    <w:p w:rsidR="00E00677" w:rsidRPr="00F61D32" w:rsidRDefault="00E00677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1064C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семестр- 6 недель теория;  13- недель практика</w:t>
      </w:r>
    </w:p>
    <w:p w:rsidR="00CA05D3" w:rsidRDefault="00CA05D3" w:rsidP="00E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0677" w:rsidRPr="00F61D32" w:rsidRDefault="00E00677" w:rsidP="00E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диаграммы видно, что на теоретическое обучение отведено 35% на практическое 65%.</w:t>
      </w:r>
    </w:p>
    <w:p w:rsidR="00E00677" w:rsidRPr="00F61D32" w:rsidRDefault="00C35E3A" w:rsidP="00562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Определена рабочая профессия «Помощник воспитателя», которую должны получить будущие педагоги  дошкольного образования на первом году обучения</w:t>
      </w:r>
      <w:r w:rsidRPr="00F61D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D3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дуального обучения и международными требованиями </w:t>
      </w:r>
      <w:proofErr w:type="spellStart"/>
      <w:r w:rsidRPr="00F61D32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F61D32">
        <w:rPr>
          <w:rFonts w:ascii="Times New Roman" w:eastAsia="Calibri" w:hAnsi="Times New Roman" w:cs="Times New Roman"/>
          <w:sz w:val="24"/>
          <w:szCs w:val="24"/>
        </w:rPr>
        <w:t>.</w:t>
      </w:r>
      <w:r w:rsidR="00B7024D" w:rsidRPr="00F61D32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8F8F8"/>
        </w:rPr>
        <w:t xml:space="preserve">  </w:t>
      </w:r>
      <w:r w:rsidR="00E00677" w:rsidRPr="00F61D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Разработана модель производственного обучения и профессиональной практики.</w:t>
      </w:r>
      <w:r w:rsidR="00AE0A1F"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0677" w:rsidRPr="00E00677" w:rsidRDefault="00E00677" w:rsidP="00E00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</w:p>
    <w:p w:rsidR="00E00677" w:rsidRPr="00E00677" w:rsidRDefault="000E05AD" w:rsidP="00E00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-8"/>
          <w:sz w:val="28"/>
          <w:szCs w:val="28"/>
          <w:lang w:eastAsia="ru-RU"/>
        </w:rPr>
        <w:drawing>
          <wp:inline distT="0" distB="0" distL="0" distR="0" wp14:anchorId="2CFCCC9A">
            <wp:extent cx="5878478" cy="4152900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95" cy="415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2F1" w:rsidRPr="00E00677" w:rsidRDefault="001132F1" w:rsidP="000E05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132F1" w:rsidRPr="00C56116" w:rsidRDefault="001132F1" w:rsidP="00C56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Первоначальным звеном в этой модели является ознакомительная практика «введение в специальность», рассчитанная на первый семестр обучения. Она знакомит с проблемами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дошкольного воспитания, с разными типами дошкольных организаций, «вводит» студентов в профессию, стимулируя потребность в соответствующих знаниях. Проводится она </w:t>
      </w:r>
      <w:r w:rsidR="00AE0A1F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как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колледже в специальных лабораториях и мастерских, </w:t>
      </w:r>
      <w:r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напоминающих стандартные группы детског</w:t>
      </w:r>
      <w:r w:rsidR="00B234CB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сада это обеденные, игровые, </w:t>
      </w:r>
      <w:r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учебные и сенсорные зоны, оборудова</w:t>
      </w:r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нные дидактическими материалами, так и на базе детских садов №44, 9,27,54,69 и др. В этом учебном году нас приняли и частные дошкольные организации: «Родничок», «Маленькая страна», «</w:t>
      </w:r>
      <w:proofErr w:type="spellStart"/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Балапан</w:t>
      </w:r>
      <w:proofErr w:type="spellEnd"/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Мираз</w:t>
      </w:r>
      <w:proofErr w:type="spellEnd"/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«Погружение» </w:t>
      </w:r>
      <w:r w:rsidR="00B234CB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будущую профессию происходит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ходе практики «первые шаги воспитателя» и «</w:t>
      </w:r>
      <w:r w:rsidR="00AE0A1F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воспитатель, </w:t>
      </w:r>
      <w:r w:rsidR="00B234CB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помощник воспитателя»,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студенты закрепляются за определёнными возрастными группами, наблюдают за работой воспитателя, музыкального руководителя, инструктора по физвоспитанию, логопеда и других специалистов,  оказывая им помощь в проведении режимных процессов, игровой деятельности, организованной учебной деятельности, прогулок.</w:t>
      </w:r>
    </w:p>
    <w:p w:rsidR="001132F1" w:rsidRPr="00C56116" w:rsidRDefault="001132F1" w:rsidP="00C56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формировании </w:t>
      </w:r>
      <w:r w:rsidR="00AE0A1F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профессиональной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компетентности будущих педагогов особая роль отводится «пробной практике», организуемой на 2 и</w:t>
      </w:r>
      <w:r w:rsidR="00F47DF0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3 курсах-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блочно</w:t>
      </w:r>
      <w:proofErr w:type="spellEnd"/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="00F47DF0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Студентам предлагается два варианта практики:</w:t>
      </w:r>
    </w:p>
    <w:p w:rsidR="001132F1" w:rsidRPr="00C56116" w:rsidRDefault="001132F1" w:rsidP="00C56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традиционный</w:t>
      </w:r>
      <w:r w:rsidRPr="00C5611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(</w:t>
      </w:r>
      <w:r w:rsidR="006A750F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группа из 8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человек работает по обязательному для всех плану</w:t>
      </w:r>
      <w:r w:rsidRPr="00C5611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</w:p>
    <w:p w:rsidR="001132F1" w:rsidRPr="00C56116" w:rsidRDefault="001132F1" w:rsidP="00C56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инновационный</w:t>
      </w:r>
      <w:r w:rsidRPr="00C5611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(студент рабо</w:t>
      </w:r>
      <w:r w:rsidR="00B234CB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тает по индивидуальному плану,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составленному и откорректированному преподавателем-методистом совместно со студентом, согласованному  с базой практики). </w:t>
      </w:r>
    </w:p>
    <w:p w:rsidR="007C55D8" w:rsidRPr="00C56116" w:rsidRDefault="001132F1" w:rsidP="00C56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Студентов привлекает инновационный вариант с новыми подходами к работе с детьми, с «мастер-классами» по новым технологиям. </w:t>
      </w:r>
    </w:p>
    <w:p w:rsidR="008F0BD6" w:rsidRPr="00C56116" w:rsidRDefault="007C55D8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Завершающим звеном модели </w:t>
      </w:r>
      <w:r w:rsid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является преддипломная практика и проводится она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течение</w:t>
      </w:r>
      <w:r w:rsidR="008F0BD6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шести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недель по месту распределения</w:t>
      </w:r>
      <w:r w:rsidR="009C3724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A15B29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r w:rsid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 завершению практики организуются</w:t>
      </w:r>
      <w:r w:rsidR="00A15B29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дифференцированные зачеты </w:t>
      </w:r>
    </w:p>
    <w:p w:rsidR="008F0BD6" w:rsidRPr="00C56116" w:rsidRDefault="00B234CB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6D0A05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проходят</w:t>
      </w:r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в дошкольных организациях </w:t>
      </w:r>
      <w:proofErr w:type="spellStart"/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Костаная</w:t>
      </w:r>
      <w:proofErr w:type="spellEnd"/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D0A05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у работодателей уже на этой стадии складывается мнение о знаниях и навык</w:t>
      </w:r>
      <w:r w:rsid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которые получают студенты</w:t>
      </w:r>
      <w:r w:rsidR="006D0A05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 в п</w:t>
      </w:r>
      <w:r w:rsidR="008F0BD6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роцессе теоретического обучения и </w:t>
      </w:r>
      <w:r w:rsidR="009C3724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8F0BD6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качества подготовки специалистов путём наблюдения за их деятельностью на практике, а также посредством участия в государственной итоговой аттестации с присвоением квалификации по специальности.</w:t>
      </w:r>
    </w:p>
    <w:p w:rsidR="00A15B29" w:rsidRPr="00BC7AB7" w:rsidRDefault="006D0A05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студенты во время прохождения практики имеют возможность </w:t>
      </w:r>
      <w:r w:rsidR="00B234CB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режимом работы </w:t>
      </w: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с условиями и экономическими возможностями той или иной дошкольной организации. </w:t>
      </w:r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CC8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детских садов, проводя для студентов показательные занятия, режимные процессы, игровую деятельность, участвуя в анализе, семинарах в работе круглых столов тем самым повышают </w:t>
      </w:r>
      <w:r w:rsidR="00F444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совершенствуют</w:t>
      </w:r>
      <w:r w:rsidR="00F85CC8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уровень квалификации и осваивают новые технологии</w:t>
      </w:r>
      <w:r w:rsidR="007C55D8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AB7" w:rsidRPr="00BC7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21</w:t>
      </w:r>
    </w:p>
    <w:p w:rsidR="007C55D8" w:rsidRPr="00C56116" w:rsidRDefault="007C55D8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F444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на систему дуального обучения</w:t>
      </w:r>
      <w:r w:rsidR="00F44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8D6" w:rsidRPr="00C56116" w:rsidRDefault="007C55D8" w:rsidP="00C5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значительно укрепить практическую составляющую учебного процесса</w:t>
      </w:r>
      <w:r w:rsidR="009E7F8E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724" w:rsidRPr="00C56116" w:rsidRDefault="007C55D8" w:rsidP="00C5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решить задачу подготовки специалистов, полностью</w:t>
      </w:r>
      <w:r w:rsidR="008F0BD6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готовых к педагогической деятельности</w:t>
      </w:r>
      <w:r w:rsidR="009C3724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3724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работодатели будут получать именно таки</w:t>
      </w:r>
      <w:r w:rsidR="00E508D6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 специалистов, какие им нужны;</w:t>
      </w:r>
    </w:p>
    <w:p w:rsidR="008F0BD6" w:rsidRPr="00C56116" w:rsidRDefault="008F0BD6" w:rsidP="00C5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 профессиональную мобильность и конкурентноспособность выпускников на рынке труда</w:t>
      </w:r>
      <w:r w:rsidR="000753AA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; </w:t>
      </w:r>
    </w:p>
    <w:p w:rsidR="008F0BD6" w:rsidRPr="00C56116" w:rsidRDefault="008F0BD6" w:rsidP="00C5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укрепит взаимосвязь и взаимодействие </w:t>
      </w:r>
      <w:r w:rsidR="009E7F8E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и дошкольных организаций.</w:t>
      </w:r>
    </w:p>
    <w:p w:rsidR="009E7F8E" w:rsidRPr="00C56116" w:rsidRDefault="009E7F8E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получаем возможность выйти на объединение интересов государства, бизнеса, молодого человека</w:t>
      </w:r>
      <w:r w:rsidR="00323B71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4420" w:rsidRDefault="009E1DE4" w:rsidP="00F44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6116">
        <w:rPr>
          <w:color w:val="000000"/>
        </w:rPr>
        <w:t>Но существуют некоторые проблем</w:t>
      </w:r>
      <w:r w:rsidR="00F44420">
        <w:rPr>
          <w:color w:val="000000"/>
        </w:rPr>
        <w:t xml:space="preserve">ы в реализации дуального обучения. </w:t>
      </w:r>
    </w:p>
    <w:p w:rsidR="00F44420" w:rsidRDefault="00E627E2" w:rsidP="00F4442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Во</w:t>
      </w:r>
      <w:r w:rsidR="00F44420">
        <w:rPr>
          <w:shd w:val="clear" w:color="auto" w:fill="FFFFFF"/>
        </w:rPr>
        <w:t xml:space="preserve"> –первых, </w:t>
      </w:r>
      <w:r w:rsidR="000F37F6" w:rsidRPr="00C56116">
        <w:rPr>
          <w:shd w:val="clear" w:color="auto" w:fill="FFFFFF"/>
        </w:rPr>
        <w:t>не выработаны механизмы</w:t>
      </w:r>
      <w:r w:rsidR="00593F37" w:rsidRPr="00C56116">
        <w:rPr>
          <w:shd w:val="clear" w:color="auto" w:fill="FFFFFF"/>
        </w:rPr>
        <w:t xml:space="preserve"> взаимодействия дошкольных организаций и </w:t>
      </w:r>
      <w:r w:rsidR="00F44420">
        <w:rPr>
          <w:shd w:val="clear" w:color="auto" w:fill="FFFFFF"/>
        </w:rPr>
        <w:t xml:space="preserve"> </w:t>
      </w:r>
    </w:p>
    <w:p w:rsidR="00593F37" w:rsidRPr="00F44420" w:rsidRDefault="00F44420" w:rsidP="00F4442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shd w:val="clear" w:color="auto" w:fill="FFFFFF"/>
        </w:rPr>
        <w:t xml:space="preserve"> </w:t>
      </w:r>
      <w:r w:rsidR="00593F37" w:rsidRPr="00C56116">
        <w:rPr>
          <w:shd w:val="clear" w:color="auto" w:fill="FFFFFF"/>
        </w:rPr>
        <w:t>колледжей.</w:t>
      </w:r>
    </w:p>
    <w:p w:rsidR="00F44420" w:rsidRDefault="00F44420" w:rsidP="00F4442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Во вторых</w:t>
      </w:r>
      <w:r w:rsidR="00E627E2">
        <w:rPr>
          <w:color w:val="000000"/>
        </w:rPr>
        <w:t xml:space="preserve"> </w:t>
      </w:r>
      <w:r w:rsidR="009E1DE4" w:rsidRPr="00C56116">
        <w:rPr>
          <w:color w:val="000000"/>
        </w:rPr>
        <w:t xml:space="preserve">- многие руководители (учредители) дошкольных организаций даже и не </w:t>
      </w:r>
    </w:p>
    <w:p w:rsidR="009E1DE4" w:rsidRPr="00C56116" w:rsidRDefault="00F44420" w:rsidP="00F4442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9E1DE4" w:rsidRPr="00C56116">
        <w:rPr>
          <w:color w:val="000000"/>
        </w:rPr>
        <w:t>слышали о дуальном обучении;</w:t>
      </w:r>
    </w:p>
    <w:p w:rsidR="009E1DE4" w:rsidRPr="00C56116" w:rsidRDefault="00F44420" w:rsidP="00F44420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lastRenderedPageBreak/>
        <w:t>В третьих</w:t>
      </w:r>
      <w:r w:rsidR="00E627E2">
        <w:rPr>
          <w:color w:val="000000"/>
        </w:rPr>
        <w:t xml:space="preserve"> </w:t>
      </w:r>
      <w:r>
        <w:rPr>
          <w:color w:val="000000"/>
        </w:rPr>
        <w:t>-</w:t>
      </w:r>
      <w:r w:rsidR="009E1DE4" w:rsidRPr="00C56116">
        <w:rPr>
          <w:color w:val="000000"/>
        </w:rPr>
        <w:t xml:space="preserve"> руководители детских садов, особенно </w:t>
      </w:r>
      <w:proofErr w:type="gramStart"/>
      <w:r w:rsidR="009E1DE4" w:rsidRPr="00C56116">
        <w:rPr>
          <w:color w:val="000000"/>
        </w:rPr>
        <w:t>небольших ,</w:t>
      </w:r>
      <w:proofErr w:type="gramEnd"/>
      <w:r w:rsidR="009E1DE4" w:rsidRPr="00C56116">
        <w:rPr>
          <w:color w:val="000000"/>
        </w:rPr>
        <w:t xml:space="preserve"> не заинтересованы в реализации не только дуального обучения, но и любого обучения на базе детского сада;</w:t>
      </w:r>
    </w:p>
    <w:p w:rsidR="00B139A7" w:rsidRDefault="00F44420" w:rsidP="00F44420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F44420">
        <w:t xml:space="preserve">В четвертых </w:t>
      </w:r>
      <w:r w:rsidR="009E1DE4" w:rsidRPr="00F44420">
        <w:t xml:space="preserve">- </w:t>
      </w:r>
      <w:r w:rsidR="00B139A7" w:rsidRPr="00F44420">
        <w:rPr>
          <w:shd w:val="clear" w:color="auto" w:fill="FFFFFF"/>
        </w:rPr>
        <w:t>недостаточно разработана законодательная и нормативная база, которая регламентирует такую систему подготовки специалистов</w:t>
      </w:r>
      <w:r w:rsidR="000F37F6" w:rsidRPr="00F44420">
        <w:rPr>
          <w:shd w:val="clear" w:color="auto" w:fill="FFFFFF"/>
        </w:rPr>
        <w:t xml:space="preserve"> - </w:t>
      </w:r>
      <w:r w:rsidR="00B139A7" w:rsidRPr="00F44420">
        <w:t>это и нехватка помещения для занятий студентов на базе практик, согласование видов деятельности и  времени проведения, не решены вопросы с оплатой труда</w:t>
      </w:r>
      <w:r w:rsidR="000F37F6" w:rsidRPr="00F44420">
        <w:t>.</w:t>
      </w:r>
    </w:p>
    <w:p w:rsidR="00D1769E" w:rsidRPr="00D1769E" w:rsidRDefault="00D1769E" w:rsidP="00746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руководители дошкольных организаций,</w:t>
      </w:r>
      <w:r w:rsidRPr="00D1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дуальное образование — это возмож</w:t>
      </w:r>
      <w:r w:rsidR="00F9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подготовить для своих организаций педагогов</w:t>
      </w:r>
      <w:r w:rsidRPr="00D1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«под</w:t>
      </w:r>
      <w:r w:rsidR="0099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</w:t>
      </w:r>
      <w:r w:rsidRPr="00D1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заказ», обеспечив их максимальное соответствие всем своим требованиям, возможность </w:t>
      </w:r>
      <w:r w:rsidR="007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отобрать самых лучших студентов.</w:t>
      </w:r>
    </w:p>
    <w:sectPr w:rsidR="00D1769E" w:rsidRPr="00D1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7F8"/>
    <w:multiLevelType w:val="hybridMultilevel"/>
    <w:tmpl w:val="0BB2EDD0"/>
    <w:lvl w:ilvl="0" w:tplc="0E0AD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B7F9B"/>
    <w:multiLevelType w:val="hybridMultilevel"/>
    <w:tmpl w:val="7C540F8E"/>
    <w:lvl w:ilvl="0" w:tplc="0E0A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91904"/>
    <w:multiLevelType w:val="hybridMultilevel"/>
    <w:tmpl w:val="B7B41F6A"/>
    <w:lvl w:ilvl="0" w:tplc="0E0AD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B1245B"/>
    <w:multiLevelType w:val="hybridMultilevel"/>
    <w:tmpl w:val="C2524F1E"/>
    <w:lvl w:ilvl="0" w:tplc="C828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2"/>
    <w:rsid w:val="0002354F"/>
    <w:rsid w:val="000753AA"/>
    <w:rsid w:val="000D40A4"/>
    <w:rsid w:val="000E05AD"/>
    <w:rsid w:val="000E4937"/>
    <w:rsid w:val="000F37F6"/>
    <w:rsid w:val="001132F1"/>
    <w:rsid w:val="00163726"/>
    <w:rsid w:val="00196BDC"/>
    <w:rsid w:val="001D286F"/>
    <w:rsid w:val="002268E9"/>
    <w:rsid w:val="002B2D15"/>
    <w:rsid w:val="002D5FA8"/>
    <w:rsid w:val="002F08AE"/>
    <w:rsid w:val="00323B71"/>
    <w:rsid w:val="003706EE"/>
    <w:rsid w:val="00385BD7"/>
    <w:rsid w:val="004154FE"/>
    <w:rsid w:val="00433AE6"/>
    <w:rsid w:val="004916F9"/>
    <w:rsid w:val="00562480"/>
    <w:rsid w:val="00593F37"/>
    <w:rsid w:val="005D70C1"/>
    <w:rsid w:val="006A750F"/>
    <w:rsid w:val="006D0A05"/>
    <w:rsid w:val="00700C40"/>
    <w:rsid w:val="00746FAE"/>
    <w:rsid w:val="00764F42"/>
    <w:rsid w:val="007C55D8"/>
    <w:rsid w:val="00800167"/>
    <w:rsid w:val="00811442"/>
    <w:rsid w:val="00871F14"/>
    <w:rsid w:val="008A195F"/>
    <w:rsid w:val="008C2546"/>
    <w:rsid w:val="008D5E08"/>
    <w:rsid w:val="008D6FC9"/>
    <w:rsid w:val="008F0BD6"/>
    <w:rsid w:val="00956C01"/>
    <w:rsid w:val="00995256"/>
    <w:rsid w:val="009A3713"/>
    <w:rsid w:val="009C3724"/>
    <w:rsid w:val="009E1DE4"/>
    <w:rsid w:val="009E7F8E"/>
    <w:rsid w:val="00A15B29"/>
    <w:rsid w:val="00A266C5"/>
    <w:rsid w:val="00AE0A1F"/>
    <w:rsid w:val="00AF3A3B"/>
    <w:rsid w:val="00B1064C"/>
    <w:rsid w:val="00B139A7"/>
    <w:rsid w:val="00B234CB"/>
    <w:rsid w:val="00B7024D"/>
    <w:rsid w:val="00B91345"/>
    <w:rsid w:val="00BB6038"/>
    <w:rsid w:val="00BC7AB7"/>
    <w:rsid w:val="00C01C36"/>
    <w:rsid w:val="00C35E3A"/>
    <w:rsid w:val="00C3688E"/>
    <w:rsid w:val="00C56116"/>
    <w:rsid w:val="00CA05D3"/>
    <w:rsid w:val="00CD0C9E"/>
    <w:rsid w:val="00CD4144"/>
    <w:rsid w:val="00CF01E4"/>
    <w:rsid w:val="00D06B4F"/>
    <w:rsid w:val="00D1769E"/>
    <w:rsid w:val="00D66292"/>
    <w:rsid w:val="00DE39FA"/>
    <w:rsid w:val="00E00677"/>
    <w:rsid w:val="00E508D6"/>
    <w:rsid w:val="00E627E2"/>
    <w:rsid w:val="00E66557"/>
    <w:rsid w:val="00E920C7"/>
    <w:rsid w:val="00EA037A"/>
    <w:rsid w:val="00F10C3D"/>
    <w:rsid w:val="00F23F5E"/>
    <w:rsid w:val="00F44420"/>
    <w:rsid w:val="00F47DF0"/>
    <w:rsid w:val="00F61D32"/>
    <w:rsid w:val="00F62FB5"/>
    <w:rsid w:val="00F85CC8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395C1-E11C-4B54-A433-CCD0D58F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E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619">
          <w:marLeft w:val="-315"/>
          <w:marRight w:val="0"/>
          <w:marTop w:val="135"/>
          <w:marBottom w:val="360"/>
          <w:divBdr>
            <w:top w:val="none" w:sz="0" w:space="6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14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практика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22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130000"/>
        <c:axId val="246135880"/>
        <c:axId val="0"/>
      </c:bar3DChart>
      <c:catAx>
        <c:axId val="24613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6135880"/>
        <c:crosses val="autoZero"/>
        <c:auto val="1"/>
        <c:lblAlgn val="ctr"/>
        <c:lblOffset val="100"/>
        <c:noMultiLvlLbl val="0"/>
      </c:catAx>
      <c:valAx>
        <c:axId val="246135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3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6B55-CC62-4EEF-96B4-D720CCC7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dcterms:created xsi:type="dcterms:W3CDTF">2020-01-30T12:02:00Z</dcterms:created>
  <dcterms:modified xsi:type="dcterms:W3CDTF">2020-03-21T08:45:00Z</dcterms:modified>
</cp:coreProperties>
</file>