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0" w:rsidRPr="00ED2A2F" w:rsidRDefault="007A54B0" w:rsidP="005523BF">
      <w:pPr>
        <w:pStyle w:val="1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F46D08">
        <w:rPr>
          <w:bCs w:val="0"/>
          <w:color w:val="000000"/>
          <w:sz w:val="32"/>
          <w:szCs w:val="32"/>
        </w:rPr>
        <w:t xml:space="preserve">Положение о конкурсе </w:t>
      </w:r>
      <w:r w:rsidR="00ED2A2F">
        <w:rPr>
          <w:bCs w:val="0"/>
          <w:color w:val="000000"/>
          <w:sz w:val="32"/>
          <w:szCs w:val="32"/>
        </w:rPr>
        <w:t>«А как выглядит Ваш кабинет!?»</w:t>
      </w:r>
    </w:p>
    <w:p w:rsidR="007A54B0" w:rsidRDefault="007A54B0" w:rsidP="005523BF">
      <w:pPr>
        <w:jc w:val="center"/>
        <w:rPr>
          <w:color w:val="000000"/>
          <w:sz w:val="28"/>
          <w:szCs w:val="28"/>
        </w:rPr>
      </w:pPr>
    </w:p>
    <w:p w:rsidR="007A54B0" w:rsidRPr="00A9531C" w:rsidRDefault="007A54B0" w:rsidP="005523BF">
      <w:pPr>
        <w:jc w:val="center"/>
      </w:pPr>
      <w:r w:rsidRPr="00A9531C">
        <w:rPr>
          <w:b/>
          <w:bCs/>
        </w:rPr>
        <w:t>1. Общие положения</w:t>
      </w:r>
    </w:p>
    <w:p w:rsidR="007A54B0" w:rsidRPr="00A9531C" w:rsidRDefault="007A54B0" w:rsidP="005523BF">
      <w:r w:rsidRPr="00A9531C">
        <w:t xml:space="preserve">1.1. Смотр-конкурс </w:t>
      </w:r>
      <w:r w:rsidR="00ED2A2F">
        <w:t>кабинетов</w:t>
      </w:r>
      <w:r w:rsidRPr="00A9531C">
        <w:t xml:space="preserve"> "</w:t>
      </w:r>
      <w:r w:rsidR="00ED2A2F">
        <w:t>А как выглядит Ваш кабинет!?</w:t>
      </w:r>
      <w:r w:rsidRPr="00A9531C">
        <w:t xml:space="preserve">" (далее – </w:t>
      </w:r>
      <w:r w:rsidR="00ED2A2F">
        <w:t xml:space="preserve">конкурс) проводится порталом для преподавателей </w:t>
      </w:r>
      <w:r w:rsidR="005523BF">
        <w:t>«</w:t>
      </w:r>
      <w:r w:rsidR="00ED2A2F">
        <w:rPr>
          <w:lang w:val="en-US"/>
        </w:rPr>
        <w:t>LEARN</w:t>
      </w:r>
      <w:r w:rsidR="00ED2A2F" w:rsidRPr="00ED2A2F">
        <w:t>-</w:t>
      </w:r>
      <w:r w:rsidR="00ED2A2F">
        <w:rPr>
          <w:lang w:val="en-US"/>
        </w:rPr>
        <w:t>MORE</w:t>
      </w:r>
      <w:r w:rsidR="00ED2A2F" w:rsidRPr="00ED2A2F">
        <w:t>.</w:t>
      </w:r>
      <w:r w:rsidR="00ED2A2F">
        <w:rPr>
          <w:lang w:val="en-US"/>
        </w:rPr>
        <w:t>KZ</w:t>
      </w:r>
      <w:r w:rsidR="005523BF">
        <w:t xml:space="preserve"> – методическая копилка преподавателя»</w:t>
      </w:r>
      <w:r w:rsidRPr="00A9531C">
        <w:t>.</w:t>
      </w:r>
    </w:p>
    <w:p w:rsidR="007A54B0" w:rsidRPr="00A9531C" w:rsidRDefault="007A54B0" w:rsidP="005523BF">
      <w:r w:rsidRPr="00A9531C">
        <w:t>1.2. Цели конкурса:</w:t>
      </w:r>
    </w:p>
    <w:p w:rsidR="007A54B0" w:rsidRPr="00A9531C" w:rsidRDefault="007A54B0" w:rsidP="005523BF">
      <w:pPr>
        <w:numPr>
          <w:ilvl w:val="0"/>
          <w:numId w:val="6"/>
        </w:numPr>
        <w:tabs>
          <w:tab w:val="clear" w:pos="720"/>
        </w:tabs>
      </w:pPr>
      <w:r w:rsidRPr="00A9531C">
        <w:t>повышение роли кабинетов в улучшении качества учебно-воспитательного процесса;</w:t>
      </w:r>
    </w:p>
    <w:p w:rsidR="007A54B0" w:rsidRPr="00A9531C" w:rsidRDefault="007A54B0" w:rsidP="005523BF">
      <w:pPr>
        <w:numPr>
          <w:ilvl w:val="0"/>
          <w:numId w:val="6"/>
        </w:numPr>
        <w:tabs>
          <w:tab w:val="clear" w:pos="720"/>
        </w:tabs>
      </w:pPr>
      <w:r w:rsidRPr="00A9531C">
        <w:t>выявление кабинетов, соответствующих современным требованиям организации учебного пространства;</w:t>
      </w:r>
      <w:bookmarkStart w:id="0" w:name="_GoBack"/>
      <w:bookmarkEnd w:id="0"/>
    </w:p>
    <w:p w:rsidR="007A54B0" w:rsidRPr="00A9531C" w:rsidRDefault="007A54B0" w:rsidP="005523BF">
      <w:pPr>
        <w:numPr>
          <w:ilvl w:val="0"/>
          <w:numId w:val="6"/>
        </w:numPr>
        <w:tabs>
          <w:tab w:val="clear" w:pos="720"/>
        </w:tabs>
      </w:pPr>
      <w:r w:rsidRPr="00A9531C">
        <w:t>улучшение оснащенности кабинетов техническими средствами, учебным оборудованием и учебно-методическими пособиями;</w:t>
      </w:r>
    </w:p>
    <w:p w:rsidR="007A54B0" w:rsidRPr="00A9531C" w:rsidRDefault="007A54B0" w:rsidP="005523BF">
      <w:pPr>
        <w:numPr>
          <w:ilvl w:val="0"/>
          <w:numId w:val="6"/>
        </w:numPr>
        <w:tabs>
          <w:tab w:val="clear" w:pos="720"/>
        </w:tabs>
      </w:pPr>
      <w:r w:rsidRPr="00A9531C">
        <w:t>поощрение заведующих учебными кабинетами.</w:t>
      </w:r>
    </w:p>
    <w:p w:rsidR="007A54B0" w:rsidRPr="00A9531C" w:rsidRDefault="007A54B0" w:rsidP="005523BF">
      <w:r w:rsidRPr="00A9531C">
        <w:t>1.3. Участниками конкурса являются заведующие учебными кабинетами.</w:t>
      </w:r>
    </w:p>
    <w:p w:rsidR="007A54B0" w:rsidRPr="00A9531C" w:rsidRDefault="007A54B0" w:rsidP="005523BF">
      <w:pPr>
        <w:jc w:val="center"/>
      </w:pPr>
      <w:r w:rsidRPr="00A9531C">
        <w:rPr>
          <w:b/>
          <w:bCs/>
        </w:rPr>
        <w:t>2. Номинации конкурса</w:t>
      </w:r>
    </w:p>
    <w:p w:rsidR="007A54B0" w:rsidRPr="00A9531C" w:rsidRDefault="007A54B0" w:rsidP="005523BF">
      <w:r w:rsidRPr="00A9531C">
        <w:t>В рамках конкурса учреждены следующие номинации:</w:t>
      </w:r>
    </w:p>
    <w:p w:rsidR="007A54B0" w:rsidRPr="00A9531C" w:rsidRDefault="007A54B0" w:rsidP="005523BF">
      <w:pPr>
        <w:numPr>
          <w:ilvl w:val="0"/>
          <w:numId w:val="5"/>
        </w:numPr>
        <w:tabs>
          <w:tab w:val="clear" w:pos="720"/>
        </w:tabs>
      </w:pPr>
      <w:r w:rsidRPr="00A9531C">
        <w:t xml:space="preserve">"Лучший </w:t>
      </w:r>
      <w:r w:rsidR="0044308F">
        <w:t>кабинет общеобразовательных дисциплин</w:t>
      </w:r>
      <w:r w:rsidRPr="00A9531C">
        <w:t>";</w:t>
      </w:r>
    </w:p>
    <w:p w:rsidR="007A54B0" w:rsidRPr="00A9531C" w:rsidRDefault="007A54B0" w:rsidP="005523BF">
      <w:pPr>
        <w:numPr>
          <w:ilvl w:val="0"/>
          <w:numId w:val="5"/>
        </w:numPr>
        <w:tabs>
          <w:tab w:val="clear" w:pos="720"/>
        </w:tabs>
      </w:pPr>
      <w:r w:rsidRPr="00A9531C">
        <w:t xml:space="preserve">"Лучший кабинет </w:t>
      </w:r>
      <w:r w:rsidR="0044308F">
        <w:t>специализированных дисциплин</w:t>
      </w:r>
      <w:r w:rsidRPr="00A9531C">
        <w:t>";</w:t>
      </w:r>
    </w:p>
    <w:p w:rsidR="0044308F" w:rsidRPr="005523BF" w:rsidRDefault="007A54B0" w:rsidP="005523BF">
      <w:pPr>
        <w:numPr>
          <w:ilvl w:val="0"/>
          <w:numId w:val="5"/>
        </w:numPr>
      </w:pPr>
      <w:r w:rsidRPr="00A9531C">
        <w:t>"</w:t>
      </w:r>
      <w:r w:rsidR="0044308F">
        <w:t>Мастерская моей мечты</w:t>
      </w:r>
      <w:r w:rsidRPr="00A9531C">
        <w:t>".</w:t>
      </w:r>
    </w:p>
    <w:p w:rsidR="007A54B0" w:rsidRPr="00A9531C" w:rsidRDefault="007A54B0" w:rsidP="005523BF">
      <w:pPr>
        <w:jc w:val="center"/>
      </w:pPr>
      <w:r w:rsidRPr="00A9531C">
        <w:rPr>
          <w:b/>
          <w:bCs/>
        </w:rPr>
        <w:t>3. Сроки и порядок проведения конкурса</w:t>
      </w:r>
    </w:p>
    <w:p w:rsidR="007A54B0" w:rsidRPr="00A9531C" w:rsidRDefault="007A54B0" w:rsidP="005523BF">
      <w:r w:rsidRPr="00A9531C">
        <w:t>3.</w:t>
      </w:r>
      <w:r w:rsidR="0044308F">
        <w:t>1</w:t>
      </w:r>
      <w:r w:rsidRPr="00A9531C">
        <w:t>. К участию в конкурсе допускаются все кабинеты.</w:t>
      </w:r>
    </w:p>
    <w:p w:rsidR="007A54B0" w:rsidRPr="00294DBF" w:rsidRDefault="007A54B0" w:rsidP="005523BF">
      <w:r w:rsidRPr="00A9531C">
        <w:t>3.</w:t>
      </w:r>
      <w:r w:rsidR="00294DBF" w:rsidRPr="00294DBF">
        <w:t>2</w:t>
      </w:r>
      <w:r w:rsidRPr="00A9531C">
        <w:t xml:space="preserve">. Для участия в конкурсе </w:t>
      </w:r>
      <w:r w:rsidR="0044308F">
        <w:t>необходимо отправить ф</w:t>
      </w:r>
      <w:r w:rsidRPr="00A9531C">
        <w:t>ото</w:t>
      </w:r>
      <w:r w:rsidR="0044308F">
        <w:t xml:space="preserve"> ил</w:t>
      </w:r>
      <w:r w:rsidRPr="00A9531C">
        <w:t xml:space="preserve">и </w:t>
      </w:r>
      <w:r w:rsidR="0044308F">
        <w:t xml:space="preserve">видеоматериалы, иллюстрирующие </w:t>
      </w:r>
      <w:r w:rsidRPr="00A9531C">
        <w:t>работ</w:t>
      </w:r>
      <w:r w:rsidR="0044308F">
        <w:t>у</w:t>
      </w:r>
      <w:r w:rsidRPr="00A9531C">
        <w:t xml:space="preserve"> учителя и обучающихся в кабинете.</w:t>
      </w:r>
    </w:p>
    <w:p w:rsidR="00294DBF" w:rsidRPr="00294DBF" w:rsidRDefault="00294DBF" w:rsidP="005523BF">
      <w:r w:rsidRPr="00294DBF">
        <w:t>3</w:t>
      </w:r>
      <w:r>
        <w:rPr>
          <w:lang w:val="kk-KZ"/>
        </w:rPr>
        <w:t xml:space="preserve">.3. Материал отправить на электронный адрес </w:t>
      </w:r>
      <w:r>
        <w:rPr>
          <w:lang w:val="en-US"/>
        </w:rPr>
        <w:t>learn</w:t>
      </w:r>
      <w:r w:rsidRPr="00294DBF">
        <w:t>-</w:t>
      </w:r>
      <w:r>
        <w:rPr>
          <w:lang w:val="en-US"/>
        </w:rPr>
        <w:t>more</w:t>
      </w:r>
      <w:r w:rsidRPr="00294DBF">
        <w:t>.</w:t>
      </w:r>
      <w:proofErr w:type="spellStart"/>
      <w:r>
        <w:rPr>
          <w:lang w:val="en-US"/>
        </w:rPr>
        <w:t>kz</w:t>
      </w:r>
      <w:proofErr w:type="spellEnd"/>
      <w:r w:rsidRPr="00294DBF">
        <w:t>@</w:t>
      </w:r>
      <w:r>
        <w:rPr>
          <w:lang w:val="en-US"/>
        </w:rPr>
        <w:t>mail</w:t>
      </w:r>
      <w:r w:rsidRPr="00294DBF">
        <w:t>.</w:t>
      </w:r>
      <w:proofErr w:type="spellStart"/>
      <w:r>
        <w:rPr>
          <w:lang w:val="en-US"/>
        </w:rPr>
        <w:t>ru</w:t>
      </w:r>
      <w:proofErr w:type="spellEnd"/>
    </w:p>
    <w:p w:rsidR="007A54B0" w:rsidRPr="00A9531C" w:rsidRDefault="007A54B0" w:rsidP="005523BF">
      <w:pPr>
        <w:jc w:val="center"/>
      </w:pPr>
      <w:r w:rsidRPr="00A9531C">
        <w:rPr>
          <w:b/>
          <w:bCs/>
        </w:rPr>
        <w:t>4. Критерии оценивания учебных кабинетов</w:t>
      </w:r>
    </w:p>
    <w:p w:rsidR="007A54B0" w:rsidRDefault="007A54B0" w:rsidP="005523BF">
      <w:proofErr w:type="gramStart"/>
      <w:r w:rsidRPr="00A9531C">
        <w:t>Учебные кабинеты оцениваются по критериям, приведенным в бланке оценивания учебных кабинетов, по 4</w:t>
      </w:r>
      <w:r w:rsidRPr="00A9531C">
        <w:noBreakHyphen/>
        <w:t>балльной шкале, где: 4 балла – отлично, 3 балла – хорошо, 2 балла – удовлетворительно, 1 балл – неудовлетворительно.</w:t>
      </w:r>
      <w:proofErr w:type="gramEnd"/>
    </w:p>
    <w:p w:rsidR="005523BF" w:rsidRPr="00A9531C" w:rsidRDefault="005523BF" w:rsidP="005523BF">
      <w:pPr>
        <w:jc w:val="center"/>
      </w:pPr>
      <w:r>
        <w:rPr>
          <w:b/>
          <w:bCs/>
        </w:rPr>
        <w:t>5</w:t>
      </w:r>
      <w:r w:rsidRPr="00A9531C">
        <w:rPr>
          <w:b/>
          <w:bCs/>
        </w:rPr>
        <w:t>. Подведение итогов конкурса, награждение победителей</w:t>
      </w:r>
    </w:p>
    <w:p w:rsidR="0044308F" w:rsidRPr="00294DBF" w:rsidRDefault="005523BF" w:rsidP="005523BF">
      <w:pPr>
        <w:rPr>
          <w:lang w:val="en-US"/>
        </w:rPr>
      </w:pPr>
      <w:r>
        <w:t>5</w:t>
      </w:r>
      <w:r w:rsidRPr="00A9531C">
        <w:t>.</w:t>
      </w:r>
      <w:r>
        <w:t>1</w:t>
      </w:r>
      <w:r w:rsidRPr="00A9531C">
        <w:t>. Победители конкурса в каждой н</w:t>
      </w:r>
      <w:r>
        <w:t>оминации награждаются грамотами, остальные участники награждаются сертификатами об участии.</w:t>
      </w:r>
    </w:p>
    <w:p w:rsidR="005523BF" w:rsidRDefault="005523BF" w:rsidP="005523BF">
      <w:pPr>
        <w:jc w:val="center"/>
        <w:rPr>
          <w:b/>
          <w:bCs/>
        </w:rPr>
      </w:pPr>
    </w:p>
    <w:p w:rsidR="007A54B0" w:rsidRPr="00A9531C" w:rsidRDefault="007A54B0" w:rsidP="005523BF">
      <w:pPr>
        <w:jc w:val="center"/>
      </w:pPr>
      <w:r w:rsidRPr="00A9531C">
        <w:rPr>
          <w:b/>
          <w:bCs/>
        </w:rPr>
        <w:t>Бланк оценивания учебных кабинетов</w:t>
      </w:r>
    </w:p>
    <w:tbl>
      <w:tblPr>
        <w:tblW w:w="0" w:type="auto"/>
        <w:jc w:val="center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6"/>
        <w:gridCol w:w="1230"/>
        <w:gridCol w:w="1350"/>
        <w:gridCol w:w="1245"/>
      </w:tblGrid>
      <w:tr w:rsidR="0044308F" w:rsidRPr="00A9531C" w:rsidTr="005523BF">
        <w:trPr>
          <w:tblHeader/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308F" w:rsidRPr="00A9531C" w:rsidRDefault="0044308F" w:rsidP="005523BF">
            <w:pPr>
              <w:jc w:val="center"/>
            </w:pPr>
            <w:r w:rsidRPr="00A9531C">
              <w:rPr>
                <w:b/>
                <w:bCs/>
              </w:rPr>
              <w:t>1</w:t>
            </w:r>
          </w:p>
        </w:tc>
        <w:tc>
          <w:tcPr>
            <w:tcW w:w="3825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308F" w:rsidRPr="00A9531C" w:rsidRDefault="0044308F" w:rsidP="005523BF">
            <w:pPr>
              <w:jc w:val="center"/>
            </w:pPr>
            <w:r>
              <w:t>2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pPr>
              <w:jc w:val="center"/>
            </w:pPr>
            <w:r w:rsidRPr="00A9531C">
              <w:rPr>
                <w:b/>
                <w:bCs/>
              </w:rPr>
              <w:t>Критерии оценивания</w:t>
            </w:r>
          </w:p>
        </w:tc>
        <w:tc>
          <w:tcPr>
            <w:tcW w:w="3825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pPr>
              <w:jc w:val="center"/>
            </w:pPr>
            <w:r w:rsidRPr="00A9531C">
              <w:rPr>
                <w:b/>
                <w:bCs/>
              </w:rPr>
              <w:t>Номер учебного кабинета</w:t>
            </w:r>
          </w:p>
        </w:tc>
      </w:tr>
      <w:tr w:rsidR="0044308F" w:rsidRPr="00A9531C" w:rsidTr="005523BF">
        <w:trPr>
          <w:trHeight w:val="265"/>
          <w:jc w:val="center"/>
        </w:trPr>
        <w:tc>
          <w:tcPr>
            <w:tcW w:w="6026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44308F" w:rsidRPr="00A9531C" w:rsidRDefault="0044308F" w:rsidP="005523BF"/>
        </w:tc>
        <w:tc>
          <w:tcPr>
            <w:tcW w:w="3825" w:type="dxa"/>
            <w:gridSpan w:val="3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308F" w:rsidRPr="00A9531C" w:rsidRDefault="0044308F" w:rsidP="005523BF">
            <w:pPr>
              <w:jc w:val="center"/>
            </w:pPr>
            <w:r w:rsidRPr="00A9531C">
              <w:rPr>
                <w:b/>
                <w:bCs/>
              </w:rPr>
              <w:t>Баллы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Наличие портфолио учебного кабинета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Рациональность хранения учебного оборудования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Наличие методических и учебных пособий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Систематизация имеющегося учебного оборудования, пособий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Наличие стендов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Состояние, эстетичность стендового материала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Наличие технических средств обучения и организация их хранения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Состояние рабочего места учителя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 xml:space="preserve">Наличие инструкций, журнала по охране труда и безопасности </w:t>
            </w:r>
            <w:r w:rsidR="0044308F" w:rsidRPr="00A9531C">
              <w:t>жизнедеятельности,</w:t>
            </w:r>
            <w:r w:rsidRPr="00A9531C">
              <w:t xml:space="preserve"> обучающихся в учебном помещении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Наличие и состояние аптечки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Освещение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Состояние парт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Озеленение кабинета. Наличие растений, их состояние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  <w:tr w:rsidR="007A54B0" w:rsidRPr="00A9531C" w:rsidTr="005523BF">
        <w:trPr>
          <w:jc w:val="center"/>
        </w:trPr>
        <w:tc>
          <w:tcPr>
            <w:tcW w:w="60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Оформление окон кабинета</w:t>
            </w:r>
          </w:p>
        </w:tc>
        <w:tc>
          <w:tcPr>
            <w:tcW w:w="123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3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  <w:tc>
          <w:tcPr>
            <w:tcW w:w="1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54B0" w:rsidRPr="00A9531C" w:rsidRDefault="007A54B0" w:rsidP="005523BF">
            <w:r w:rsidRPr="00A9531C">
              <w:t> </w:t>
            </w:r>
          </w:p>
        </w:tc>
      </w:tr>
    </w:tbl>
    <w:p w:rsidR="00BD6657" w:rsidRDefault="007A54B0" w:rsidP="005523BF">
      <w:r w:rsidRPr="00A9531C">
        <w:lastRenderedPageBreak/>
        <w:t> </w:t>
      </w:r>
    </w:p>
    <w:sectPr w:rsidR="00BD6657" w:rsidSect="005523BF">
      <w:headerReference w:type="even" r:id="rId7"/>
      <w:headerReference w:type="default" r:id="rId8"/>
      <w:headerReference w:type="first" r:id="rId9"/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F6" w:rsidRDefault="004C58F6" w:rsidP="005523BF">
      <w:r>
        <w:separator/>
      </w:r>
    </w:p>
  </w:endnote>
  <w:endnote w:type="continuationSeparator" w:id="0">
    <w:p w:rsidR="004C58F6" w:rsidRDefault="004C58F6" w:rsidP="0055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F6" w:rsidRDefault="004C58F6" w:rsidP="005523BF">
      <w:r>
        <w:separator/>
      </w:r>
    </w:p>
  </w:footnote>
  <w:footnote w:type="continuationSeparator" w:id="0">
    <w:p w:rsidR="004C58F6" w:rsidRDefault="004C58F6" w:rsidP="0055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BF" w:rsidRDefault="005523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219" o:spid="_x0000_s2050" type="#_x0000_t75" style="position:absolute;margin-left:0;margin-top:0;width:467.7pt;height:177.7pt;z-index:-251657216;mso-position-horizontal:center;mso-position-horizontal-relative:margin;mso-position-vertical:center;mso-position-vertical-relative:margin" o:allowincell="f">
          <v:imagedata r:id="rId1" o:title="logo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BF" w:rsidRDefault="005523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220" o:spid="_x0000_s2051" type="#_x0000_t75" style="position:absolute;margin-left:0;margin-top:0;width:467.7pt;height:177.7pt;z-index:-251656192;mso-position-horizontal:center;mso-position-horizontal-relative:margin;mso-position-vertical:center;mso-position-vertical-relative:margin" o:allowincell="f">
          <v:imagedata r:id="rId1" o:title="logo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BF" w:rsidRDefault="005523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218" o:spid="_x0000_s2049" type="#_x0000_t75" style="position:absolute;margin-left:0;margin-top:0;width:467.7pt;height:177.7pt;z-index:-251658240;mso-position-horizontal:center;mso-position-horizontal-relative:margin;mso-position-vertical:center;mso-position-vertical-relative:margin" o:allowincell="f">
          <v:imagedata r:id="rId1" o:title="logo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D6B"/>
    <w:multiLevelType w:val="multilevel"/>
    <w:tmpl w:val="AF6A19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3EA8"/>
    <w:multiLevelType w:val="multilevel"/>
    <w:tmpl w:val="D22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3046B"/>
    <w:multiLevelType w:val="multilevel"/>
    <w:tmpl w:val="6A1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E3278"/>
    <w:multiLevelType w:val="multilevel"/>
    <w:tmpl w:val="C0FAE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D4FF0"/>
    <w:multiLevelType w:val="multilevel"/>
    <w:tmpl w:val="019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F55B8"/>
    <w:multiLevelType w:val="multilevel"/>
    <w:tmpl w:val="939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4B0"/>
    <w:rsid w:val="00294DBF"/>
    <w:rsid w:val="0044308F"/>
    <w:rsid w:val="004C58F6"/>
    <w:rsid w:val="005523BF"/>
    <w:rsid w:val="006063FF"/>
    <w:rsid w:val="007A54B0"/>
    <w:rsid w:val="00BD6657"/>
    <w:rsid w:val="00E71E12"/>
    <w:rsid w:val="00E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54B0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4B0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2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54B0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4B0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Мифтиева</dc:creator>
  <cp:lastModifiedBy>Еркебулан Тулегенов</cp:lastModifiedBy>
  <cp:revision>3</cp:revision>
  <dcterms:created xsi:type="dcterms:W3CDTF">2018-09-15T13:24:00Z</dcterms:created>
  <dcterms:modified xsi:type="dcterms:W3CDTF">2018-09-15T13:36:00Z</dcterms:modified>
</cp:coreProperties>
</file>