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0456"/>
      </w:tblGrid>
      <w:tr w:rsidR="00555AD2" w:rsidRPr="00477C5B" w:rsidTr="00224055">
        <w:tc>
          <w:tcPr>
            <w:tcW w:w="10456" w:type="dxa"/>
            <w:shd w:val="clear" w:color="auto" w:fill="0C0C0C"/>
          </w:tcPr>
          <w:p w:rsidR="00555AD2" w:rsidRPr="009F3D2A" w:rsidRDefault="00555AD2" w:rsidP="00224055">
            <w:pPr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77C5B">
              <w:rPr>
                <w:b/>
                <w:color w:val="FFFFFF"/>
                <w:sz w:val="28"/>
                <w:szCs w:val="28"/>
              </w:rPr>
              <w:t>Лабораторная работа</w:t>
            </w:r>
          </w:p>
        </w:tc>
      </w:tr>
    </w:tbl>
    <w:p w:rsidR="00555AD2" w:rsidRPr="00477C5B" w:rsidRDefault="00555AD2" w:rsidP="00555AD2">
      <w:pPr>
        <w:jc w:val="both"/>
        <w:rPr>
          <w:b/>
          <w:sz w:val="16"/>
          <w:szCs w:val="16"/>
        </w:rPr>
      </w:pPr>
    </w:p>
    <w:p w:rsidR="00555AD2" w:rsidRPr="00BB3DBB" w:rsidRDefault="00555AD2" w:rsidP="00477C5B">
      <w:pPr>
        <w:jc w:val="both"/>
        <w:rPr>
          <w:b/>
          <w:i/>
          <w:sz w:val="12"/>
          <w:szCs w:val="10"/>
        </w:rPr>
      </w:pPr>
      <w:r w:rsidRPr="00477C5B">
        <w:rPr>
          <w:b/>
          <w:sz w:val="28"/>
          <w:szCs w:val="28"/>
        </w:rPr>
        <w:t>Тема:</w:t>
      </w:r>
      <w:proofErr w:type="gramStart"/>
      <w:r w:rsidRPr="00477C5B">
        <w:rPr>
          <w:b/>
          <w:sz w:val="28"/>
          <w:szCs w:val="28"/>
        </w:rPr>
        <w:t xml:space="preserve"> </w:t>
      </w:r>
      <w:r w:rsidR="00706146" w:rsidRPr="00706146">
        <w:rPr>
          <w:i/>
        </w:rPr>
        <w:t>.</w:t>
      </w:r>
      <w:proofErr w:type="gramEnd"/>
      <w:r w:rsidR="00706146" w:rsidRPr="00706146">
        <w:rPr>
          <w:i/>
        </w:rPr>
        <w:t xml:space="preserve"> Создание и редактирование контуров</w:t>
      </w:r>
      <w:r w:rsidR="00224055" w:rsidRPr="00706146">
        <w:rPr>
          <w:i/>
        </w:rPr>
        <w:t>.</w:t>
      </w:r>
    </w:p>
    <w:p w:rsidR="001C3A89" w:rsidRDefault="001C3A89" w:rsidP="001C3A89">
      <w:pPr>
        <w:rPr>
          <w:color w:val="1B1F21"/>
          <w:shd w:val="clear" w:color="auto" w:fill="FFFFFF"/>
        </w:rPr>
      </w:pPr>
      <w:r w:rsidRPr="001C3A89">
        <w:rPr>
          <w:b/>
          <w:color w:val="1B1F21"/>
          <w:shd w:val="clear" w:color="auto" w:fill="FFFFFF"/>
        </w:rPr>
        <w:t>Цель лабораторной работы</w:t>
      </w:r>
      <w:r w:rsidRPr="00DD158D">
        <w:rPr>
          <w:color w:val="1B1F21"/>
          <w:shd w:val="clear" w:color="auto" w:fill="FFFFFF"/>
        </w:rPr>
        <w:t xml:space="preserve"> – </w:t>
      </w:r>
      <w:r w:rsidR="00224055" w:rsidRPr="00FD3043">
        <w:t xml:space="preserve">Научиться </w:t>
      </w:r>
      <w:r w:rsidR="00706146">
        <w:t>отражать, копировать, удалять объекты</w:t>
      </w:r>
      <w:proofErr w:type="gramStart"/>
      <w:r w:rsidR="00706146">
        <w:t xml:space="preserve"> С</w:t>
      </w:r>
      <w:proofErr w:type="gramEnd"/>
      <w:r w:rsidR="00706146">
        <w:t>оздавать и редактировать контуры.</w:t>
      </w:r>
      <w:r w:rsidRPr="00DD158D">
        <w:rPr>
          <w:color w:val="1B1F21"/>
          <w:shd w:val="clear" w:color="auto" w:fill="FFFFFF"/>
        </w:rPr>
        <w:t xml:space="preserve"> </w:t>
      </w:r>
    </w:p>
    <w:p w:rsidR="00224055" w:rsidRDefault="001C3A89" w:rsidP="00224055">
      <w:pPr>
        <w:pStyle w:val="a8"/>
        <w:spacing w:before="0" w:beforeAutospacing="0" w:after="0" w:afterAutospacing="0"/>
        <w:ind w:left="360" w:hanging="360"/>
        <w:rPr>
          <w:color w:val="1B1F21"/>
          <w:shd w:val="clear" w:color="auto" w:fill="FFFFFF"/>
        </w:rPr>
      </w:pPr>
      <w:r w:rsidRPr="00DD158D">
        <w:rPr>
          <w:color w:val="1B1F21"/>
          <w:shd w:val="clear" w:color="auto" w:fill="FFFFFF"/>
        </w:rPr>
        <w:t>Студенты должны научит</w:t>
      </w:r>
      <w:r w:rsidR="00974993">
        <w:rPr>
          <w:color w:val="1B1F21"/>
          <w:shd w:val="clear" w:color="auto" w:fill="FFFFFF"/>
        </w:rPr>
        <w:t>ь</w:t>
      </w:r>
      <w:r w:rsidRPr="00DD158D">
        <w:rPr>
          <w:color w:val="1B1F21"/>
          <w:shd w:val="clear" w:color="auto" w:fill="FFFFFF"/>
        </w:rPr>
        <w:t>ся:</w:t>
      </w:r>
    </w:p>
    <w:p w:rsidR="00224055" w:rsidRDefault="00706146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Отражать объекты</w:t>
      </w:r>
    </w:p>
    <w:p w:rsidR="00224055" w:rsidRDefault="00706146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Копировать объекты</w:t>
      </w:r>
    </w:p>
    <w:p w:rsidR="00224055" w:rsidRDefault="00706146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Удалять объекты</w:t>
      </w:r>
    </w:p>
    <w:p w:rsidR="00706146" w:rsidRPr="00224055" w:rsidRDefault="00706146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Создавать и редактировать контуры</w:t>
      </w:r>
    </w:p>
    <w:p w:rsidR="00706146" w:rsidRDefault="00706146" w:rsidP="00706146">
      <w:pPr>
        <w:pStyle w:val="a5"/>
        <w:rPr>
          <w:rStyle w:val="af"/>
          <w:i w:val="0"/>
          <w:iCs w:val="0"/>
          <w:color w:val="auto"/>
        </w:rPr>
      </w:pPr>
    </w:p>
    <w:p w:rsidR="00706146" w:rsidRPr="00706146" w:rsidRDefault="00706146" w:rsidP="00706146">
      <w:pPr>
        <w:spacing w:line="384" w:lineRule="auto"/>
        <w:ind w:left="602"/>
        <w:jc w:val="center"/>
        <w:rPr>
          <w:b/>
        </w:rPr>
      </w:pPr>
      <w:r w:rsidRPr="00706146">
        <w:rPr>
          <w:b/>
        </w:rPr>
        <w:t>Разберем работу на примере создания металлической крышки.</w:t>
      </w:r>
    </w:p>
    <w:tbl>
      <w:tblPr>
        <w:tblStyle w:val="a3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1003"/>
        <w:gridCol w:w="4383"/>
      </w:tblGrid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b/>
              </w:rPr>
              <w:t>ВЫПОЛНЯЕМОЕ ДЕЙСТВИЕ</w:t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b/>
              </w:rPr>
              <w:t>РЕЗУЛЬТАТ</w:t>
            </w:r>
          </w:p>
        </w:tc>
      </w:tr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>1. Рисуем окружность.</w:t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706146">
            <w:pPr>
              <w:jc w:val="center"/>
            </w:pPr>
            <w:r w:rsidRPr="00706146">
              <w:rPr>
                <w:noProof/>
              </w:rPr>
              <w:drawing>
                <wp:inline distT="0" distB="0" distL="0" distR="0" wp14:anchorId="02E4270A" wp14:editId="05BA4F47">
                  <wp:extent cx="1762298" cy="1762298"/>
                  <wp:effectExtent l="0" t="0" r="9525" b="9525"/>
                  <wp:docPr id="75" name="Рисунок 75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21" cy="176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 xml:space="preserve">2. В панели инструментов выбираем инструмент Формы звезд. </w:t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36D9EA02" wp14:editId="60F31E73">
                  <wp:extent cx="1460500" cy="356235"/>
                  <wp:effectExtent l="0" t="0" r="6350" b="5715"/>
                  <wp:docPr id="74" name="Рисунок 74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 xml:space="preserve"> В настройках выбираем 24-рехконечную звезду.</w:t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706146">
            <w:pPr>
              <w:jc w:val="center"/>
            </w:pPr>
            <w:r w:rsidRPr="00706146">
              <w:rPr>
                <w:noProof/>
              </w:rPr>
              <w:drawing>
                <wp:inline distT="0" distB="0" distL="0" distR="0" wp14:anchorId="65E696BE" wp14:editId="5A31E372">
                  <wp:extent cx="2518756" cy="654094"/>
                  <wp:effectExtent l="0" t="0" r="0" b="0"/>
                  <wp:docPr id="73" name="Рисунок 73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721" cy="65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 xml:space="preserve">Рисуем. Располагаем ее так, чтобы вершины немного выступали за границы окружности. </w:t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7BF961A2" wp14:editId="29236E67">
                  <wp:extent cx="1536743" cy="1521229"/>
                  <wp:effectExtent l="0" t="0" r="6350" b="3175"/>
                  <wp:docPr id="72" name="Рисунок 72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514" cy="152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>3. Выбираем оба объекта и нажимаем</w:t>
            </w:r>
            <w:proofErr w:type="gramStart"/>
            <w:r w:rsidRPr="00706146">
              <w:t xml:space="preserve"> С</w:t>
            </w:r>
            <w:proofErr w:type="gramEnd"/>
            <w:r w:rsidRPr="00706146">
              <w:t>варить.</w:t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643A3EE4" wp14:editId="298BA4BE">
                  <wp:extent cx="1645920" cy="615141"/>
                  <wp:effectExtent l="0" t="0" r="0" b="0"/>
                  <wp:docPr id="71" name="Рисунок 71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рышеч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79"/>
                          <a:stretch/>
                        </pic:blipFill>
                        <pic:spPr bwMode="auto">
                          <a:xfrm>
                            <a:off x="0" y="0"/>
                            <a:ext cx="1650365" cy="61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4820" w:type="dxa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 xml:space="preserve">4. Далее рисуем еще две окружности. </w:t>
            </w:r>
            <w:r w:rsidRPr="00706146">
              <w:br/>
            </w:r>
          </w:p>
        </w:tc>
        <w:tc>
          <w:tcPr>
            <w:tcW w:w="5386" w:type="dxa"/>
            <w:gridSpan w:val="2"/>
          </w:tcPr>
          <w:p w:rsidR="00706146" w:rsidRPr="00706146" w:rsidRDefault="00706146" w:rsidP="00706146">
            <w:pPr>
              <w:jc w:val="center"/>
            </w:pPr>
            <w:r w:rsidRPr="00706146">
              <w:rPr>
                <w:noProof/>
              </w:rPr>
              <w:drawing>
                <wp:inline distT="0" distB="0" distL="0" distR="0" wp14:anchorId="4F8AA1F8" wp14:editId="14748189">
                  <wp:extent cx="1954219" cy="1928553"/>
                  <wp:effectExtent l="0" t="0" r="8255" b="0"/>
                  <wp:docPr id="70" name="Рисунок 70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785" cy="193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10206" w:type="dxa"/>
            <w:gridSpan w:val="3"/>
          </w:tcPr>
          <w:p w:rsidR="00706146" w:rsidRPr="00706146" w:rsidRDefault="00706146" w:rsidP="00374B8F">
            <w:pPr>
              <w:jc w:val="both"/>
            </w:pPr>
            <w:r w:rsidRPr="00706146">
              <w:t xml:space="preserve">5. Убираем контур у всех фигур. Самый дальний объект окрашиваем в 70% </w:t>
            </w:r>
            <w:proofErr w:type="spellStart"/>
            <w:r w:rsidRPr="00706146">
              <w:t>Black</w:t>
            </w:r>
            <w:proofErr w:type="spellEnd"/>
            <w:r w:rsidRPr="00706146">
              <w:t>.</w:t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both"/>
            </w:pPr>
            <w:r w:rsidRPr="00706146">
              <w:lastRenderedPageBreak/>
              <w:t xml:space="preserve">Остальные два объекта в цвета, которые вам хочется или необходимо. </w:t>
            </w:r>
            <w:proofErr w:type="gramStart"/>
            <w:r w:rsidRPr="00706146">
              <w:t>Например</w:t>
            </w:r>
            <w:proofErr w:type="gramEnd"/>
            <w:r w:rsidRPr="00706146">
              <w:t xml:space="preserve"> так:</w:t>
            </w:r>
            <w:r w:rsidRPr="00706146">
              <w:br/>
            </w:r>
          </w:p>
        </w:tc>
        <w:tc>
          <w:tcPr>
            <w:tcW w:w="4383" w:type="dxa"/>
          </w:tcPr>
          <w:p w:rsidR="00706146" w:rsidRPr="00706146" w:rsidRDefault="00706146" w:rsidP="00706146">
            <w:pPr>
              <w:jc w:val="center"/>
            </w:pPr>
            <w:r w:rsidRPr="00706146">
              <w:rPr>
                <w:noProof/>
              </w:rPr>
              <w:drawing>
                <wp:inline distT="0" distB="0" distL="0" distR="0" wp14:anchorId="1245E979" wp14:editId="1F1A90FD">
                  <wp:extent cx="2672909" cy="1271847"/>
                  <wp:effectExtent l="0" t="0" r="0" b="5080"/>
                  <wp:docPr id="69" name="Рисунок 69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рышеч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2" b="4167"/>
                          <a:stretch/>
                        </pic:blipFill>
                        <pic:spPr bwMode="auto">
                          <a:xfrm>
                            <a:off x="0" y="0"/>
                            <a:ext cx="2673014" cy="127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both"/>
            </w:pPr>
            <w:r w:rsidRPr="00706146">
              <w:t>6. В панели инструментов выбир</w:t>
            </w:r>
            <w:r>
              <w:t xml:space="preserve">аем Интерактивное перетекание. </w:t>
            </w:r>
          </w:p>
        </w:tc>
        <w:tc>
          <w:tcPr>
            <w:tcW w:w="4383" w:type="dxa"/>
          </w:tcPr>
          <w:p w:rsidR="00706146" w:rsidRPr="00706146" w:rsidRDefault="00706146" w:rsidP="00706146">
            <w:pPr>
              <w:jc w:val="center"/>
            </w:pPr>
            <w:r w:rsidRPr="00706146">
              <w:rPr>
                <w:noProof/>
              </w:rPr>
              <w:drawing>
                <wp:inline distT="0" distB="0" distL="0" distR="0" wp14:anchorId="561F1B91" wp14:editId="027174E7">
                  <wp:extent cx="1899920" cy="356235"/>
                  <wp:effectExtent l="0" t="0" r="5080" b="5715"/>
                  <wp:docPr id="68" name="Рисунок 68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both"/>
            </w:pPr>
            <w:r w:rsidRPr="00706146">
              <w:t xml:space="preserve">Делаем плавный переход сначала между дальним и средним объектом. </w:t>
            </w:r>
            <w:r w:rsidRPr="00706146">
              <w:br/>
            </w:r>
          </w:p>
        </w:tc>
        <w:tc>
          <w:tcPr>
            <w:tcW w:w="4383" w:type="dxa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67C2480A" wp14:editId="2352A896">
                  <wp:extent cx="2057119" cy="1388225"/>
                  <wp:effectExtent l="0" t="0" r="635" b="2540"/>
                  <wp:docPr id="67" name="Рисунок 67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рышеч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22" b="8531"/>
                          <a:stretch/>
                        </pic:blipFill>
                        <pic:spPr bwMode="auto">
                          <a:xfrm>
                            <a:off x="0" y="0"/>
                            <a:ext cx="2058847" cy="138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both"/>
            </w:pPr>
            <w:r w:rsidRPr="00706146">
              <w:t xml:space="preserve">Затем между средним и ближним объектом. </w:t>
            </w:r>
            <w:r w:rsidRPr="00706146">
              <w:br/>
            </w:r>
          </w:p>
        </w:tc>
        <w:tc>
          <w:tcPr>
            <w:tcW w:w="4383" w:type="dxa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351A4D1F" wp14:editId="4D0D74CE">
                  <wp:extent cx="1837113" cy="1254971"/>
                  <wp:effectExtent l="0" t="0" r="0" b="2540"/>
                  <wp:docPr id="66" name="Рисунок 66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рышеч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82" r="7143"/>
                          <a:stretch/>
                        </pic:blipFill>
                        <pic:spPr bwMode="auto">
                          <a:xfrm>
                            <a:off x="0" y="0"/>
                            <a:ext cx="1835336" cy="125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both"/>
            </w:pPr>
            <w:r w:rsidRPr="00706146">
              <w:t xml:space="preserve">7. Теперь создаем блики. Рисуем два объекта произвольной формы, один внизу, другой ниже. Раскрашиваем их в белый цвет. </w:t>
            </w:r>
            <w:r w:rsidRPr="00706146">
              <w:br/>
            </w:r>
          </w:p>
        </w:tc>
        <w:tc>
          <w:tcPr>
            <w:tcW w:w="4383" w:type="dxa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1846D4CF" wp14:editId="705ED819">
                  <wp:extent cx="1363395" cy="1346662"/>
                  <wp:effectExtent l="0" t="0" r="8255" b="6350"/>
                  <wp:docPr id="65" name="Рисунок 65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36" cy="135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both"/>
            </w:pPr>
            <w:r w:rsidRPr="00706146">
              <w:t>8. Затем применяем инструм</w:t>
            </w:r>
            <w:r>
              <w:t>ент Интерактивная прозрачность.</w:t>
            </w:r>
          </w:p>
        </w:tc>
        <w:tc>
          <w:tcPr>
            <w:tcW w:w="4383" w:type="dxa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683FA4EF" wp14:editId="6CA75238">
                  <wp:extent cx="1864360" cy="344170"/>
                  <wp:effectExtent l="0" t="0" r="2540" b="0"/>
                  <wp:docPr id="64" name="Рисунок 64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46" w:rsidRPr="00706146" w:rsidTr="00706146">
        <w:tc>
          <w:tcPr>
            <w:tcW w:w="10206" w:type="dxa"/>
            <w:gridSpan w:val="3"/>
          </w:tcPr>
          <w:p w:rsidR="00706146" w:rsidRPr="00706146" w:rsidRDefault="00706146" w:rsidP="00374B8F">
            <w:pPr>
              <w:jc w:val="both"/>
              <w:rPr>
                <w:b/>
              </w:rPr>
            </w:pPr>
            <w:r w:rsidRPr="00706146">
              <w:t>9. Если хотите, добавьте что-нибудь еще.</w:t>
            </w:r>
          </w:p>
        </w:tc>
      </w:tr>
      <w:tr w:rsidR="00706146" w:rsidRPr="00706146" w:rsidTr="00706146">
        <w:tc>
          <w:tcPr>
            <w:tcW w:w="5823" w:type="dxa"/>
            <w:gridSpan w:val="2"/>
          </w:tcPr>
          <w:p w:rsidR="00706146" w:rsidRPr="00706146" w:rsidRDefault="00706146" w:rsidP="00374B8F">
            <w:pPr>
              <w:jc w:val="center"/>
            </w:pPr>
            <w:r w:rsidRPr="00706146">
              <w:t>результат:</w:t>
            </w:r>
          </w:p>
        </w:tc>
        <w:tc>
          <w:tcPr>
            <w:tcW w:w="4383" w:type="dxa"/>
          </w:tcPr>
          <w:p w:rsidR="00706146" w:rsidRPr="00706146" w:rsidRDefault="00706146" w:rsidP="00374B8F">
            <w:pPr>
              <w:jc w:val="center"/>
              <w:rPr>
                <w:b/>
              </w:rPr>
            </w:pPr>
            <w:r w:rsidRPr="00706146">
              <w:rPr>
                <w:noProof/>
              </w:rPr>
              <w:drawing>
                <wp:inline distT="0" distB="0" distL="0" distR="0" wp14:anchorId="611FBD31" wp14:editId="19A9E775">
                  <wp:extent cx="1712422" cy="1691406"/>
                  <wp:effectExtent l="0" t="0" r="2540" b="4445"/>
                  <wp:docPr id="63" name="Рисунок 63" descr="Кры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ы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39" cy="169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055" w:rsidRDefault="00224055" w:rsidP="00224055">
      <w:pPr>
        <w:pStyle w:val="a5"/>
        <w:rPr>
          <w:rFonts w:ascii="Times New Roman" w:hAnsi="Times New Roman"/>
        </w:rPr>
      </w:pPr>
    </w:p>
    <w:p w:rsidR="0011183F" w:rsidRDefault="00706146" w:rsidP="00224055">
      <w:pPr>
        <w:pStyle w:val="a5"/>
        <w:rPr>
          <w:i/>
          <w:noProof/>
        </w:rPr>
      </w:pPr>
      <w:r>
        <w:rPr>
          <w:rFonts w:ascii="Times New Roman" w:hAnsi="Times New Roman"/>
        </w:rPr>
        <w:t>Создать объект:</w:t>
      </w:r>
      <w:r w:rsidR="0011183F" w:rsidRPr="0011183F">
        <w:rPr>
          <w:i/>
          <w:noProof/>
        </w:rPr>
        <w:t xml:space="preserve"> </w:t>
      </w:r>
    </w:p>
    <w:p w:rsidR="00706146" w:rsidRPr="00FA7B7E" w:rsidRDefault="0011183F" w:rsidP="00FA7B7E">
      <w:pPr>
        <w:pStyle w:val="a5"/>
        <w:jc w:val="center"/>
        <w:rPr>
          <w:rFonts w:ascii="Times New Roman" w:hAnsi="Times New Roman"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0F77403E" wp14:editId="6CE856DF">
            <wp:extent cx="1792331" cy="1231297"/>
            <wp:effectExtent l="0" t="0" r="0" b="698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ло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457" cy="12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146" w:rsidRPr="00FA7B7E" w:rsidSect="0022405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99" w:right="1106" w:bottom="71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 w:rsidP="00974993">
      <w:r>
        <w:separator/>
      </w:r>
    </w:p>
  </w:endnote>
  <w:endnote w:type="continuationSeparator" w:id="0">
    <w:p w:rsidR="00CA64ED" w:rsidRDefault="00CA64ED" w:rsidP="009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1B" w:rsidRDefault="00367F1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1B" w:rsidRDefault="00367F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1B" w:rsidRDefault="00367F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 w:rsidP="00974993">
      <w:r>
        <w:separator/>
      </w:r>
    </w:p>
  </w:footnote>
  <w:footnote w:type="continuationSeparator" w:id="0">
    <w:p w:rsidR="00CA64ED" w:rsidRDefault="00CA64ED" w:rsidP="0097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1B" w:rsidRDefault="00367F1B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274547" o:spid="_x0000_s2050" type="#_x0000_t75" style="position:absolute;margin-left:0;margin-top:0;width:497.2pt;height:118.85pt;z-index:-251657216;mso-position-horizontal:center;mso-position-horizontal-relative:margin;mso-position-vertical:center;mso-position-vertical-relative:margin" o:allowincell="f">
          <v:imagedata r:id="rId1" o:title="Снимок экрана (150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1B" w:rsidRDefault="00367F1B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274548" o:spid="_x0000_s2051" type="#_x0000_t75" style="position:absolute;margin-left:0;margin-top:0;width:497.2pt;height:118.85pt;z-index:-251656192;mso-position-horizontal:center;mso-position-horizontal-relative:margin;mso-position-vertical:center;mso-position-vertical-relative:margin" o:allowincell="f">
          <v:imagedata r:id="rId1" o:title="Снимок экрана (150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1B" w:rsidRDefault="00367F1B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274546" o:spid="_x0000_s2049" type="#_x0000_t75" style="position:absolute;margin-left:0;margin-top:0;width:497.2pt;height:118.85pt;z-index:-251658240;mso-position-horizontal:center;mso-position-horizontal-relative:margin;mso-position-vertical:center;mso-position-vertical-relative:margin" o:allowincell="f">
          <v:imagedata r:id="rId1" o:title="Снимок экрана (150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FFD"/>
    <w:multiLevelType w:val="hybridMultilevel"/>
    <w:tmpl w:val="6596B638"/>
    <w:lvl w:ilvl="0" w:tplc="E7C88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3B8"/>
    <w:multiLevelType w:val="hybridMultilevel"/>
    <w:tmpl w:val="AAB6B3DC"/>
    <w:lvl w:ilvl="0" w:tplc="FDE005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322A0"/>
    <w:multiLevelType w:val="hybridMultilevel"/>
    <w:tmpl w:val="B2B20816"/>
    <w:lvl w:ilvl="0" w:tplc="88966C46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F068F"/>
    <w:multiLevelType w:val="hybridMultilevel"/>
    <w:tmpl w:val="9688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D4ED5"/>
    <w:multiLevelType w:val="hybridMultilevel"/>
    <w:tmpl w:val="306E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3CE"/>
    <w:multiLevelType w:val="hybridMultilevel"/>
    <w:tmpl w:val="6CE6441E"/>
    <w:lvl w:ilvl="0" w:tplc="93B051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695B71"/>
    <w:multiLevelType w:val="hybridMultilevel"/>
    <w:tmpl w:val="790C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C7AF4"/>
    <w:multiLevelType w:val="hybridMultilevel"/>
    <w:tmpl w:val="EA068F0E"/>
    <w:lvl w:ilvl="0" w:tplc="A9D00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54310ED"/>
    <w:multiLevelType w:val="hybridMultilevel"/>
    <w:tmpl w:val="1348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F7522"/>
    <w:multiLevelType w:val="hybridMultilevel"/>
    <w:tmpl w:val="C7AA8240"/>
    <w:lvl w:ilvl="0" w:tplc="E7C88D7E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CE4862"/>
    <w:multiLevelType w:val="hybridMultilevel"/>
    <w:tmpl w:val="5CDA91BC"/>
    <w:lvl w:ilvl="0" w:tplc="50764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24F4"/>
    <w:multiLevelType w:val="hybridMultilevel"/>
    <w:tmpl w:val="A4B4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21B45"/>
    <w:multiLevelType w:val="hybridMultilevel"/>
    <w:tmpl w:val="C4F0C576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3">
    <w:nsid w:val="58E62E63"/>
    <w:multiLevelType w:val="hybridMultilevel"/>
    <w:tmpl w:val="7BF4CDC8"/>
    <w:lvl w:ilvl="0" w:tplc="1744E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C8C0812"/>
    <w:multiLevelType w:val="hybridMultilevel"/>
    <w:tmpl w:val="A0D6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95665"/>
    <w:multiLevelType w:val="hybridMultilevel"/>
    <w:tmpl w:val="5CDA91BC"/>
    <w:lvl w:ilvl="0" w:tplc="50764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F22CC"/>
    <w:multiLevelType w:val="hybridMultilevel"/>
    <w:tmpl w:val="0644B5AC"/>
    <w:lvl w:ilvl="0" w:tplc="150EFA6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A"/>
    <w:rsid w:val="00000BE8"/>
    <w:rsid w:val="00044BB6"/>
    <w:rsid w:val="00076D24"/>
    <w:rsid w:val="000C0146"/>
    <w:rsid w:val="000C12C0"/>
    <w:rsid w:val="000F04A4"/>
    <w:rsid w:val="0011183F"/>
    <w:rsid w:val="001554CE"/>
    <w:rsid w:val="001C3A89"/>
    <w:rsid w:val="001C5CD8"/>
    <w:rsid w:val="001D4568"/>
    <w:rsid w:val="001E0338"/>
    <w:rsid w:val="00224055"/>
    <w:rsid w:val="00227F31"/>
    <w:rsid w:val="00263DF7"/>
    <w:rsid w:val="002650C7"/>
    <w:rsid w:val="00280626"/>
    <w:rsid w:val="00293BA4"/>
    <w:rsid w:val="0029604B"/>
    <w:rsid w:val="002D3371"/>
    <w:rsid w:val="00367F1B"/>
    <w:rsid w:val="003826C5"/>
    <w:rsid w:val="003A7175"/>
    <w:rsid w:val="003D367A"/>
    <w:rsid w:val="00404388"/>
    <w:rsid w:val="00443BE8"/>
    <w:rsid w:val="00444755"/>
    <w:rsid w:val="00467498"/>
    <w:rsid w:val="00477C5B"/>
    <w:rsid w:val="00482D8C"/>
    <w:rsid w:val="004C69AC"/>
    <w:rsid w:val="00506BCA"/>
    <w:rsid w:val="00546356"/>
    <w:rsid w:val="00555AD2"/>
    <w:rsid w:val="005922F5"/>
    <w:rsid w:val="005E1ABB"/>
    <w:rsid w:val="00647F31"/>
    <w:rsid w:val="00690C79"/>
    <w:rsid w:val="006C2A10"/>
    <w:rsid w:val="006C2AF9"/>
    <w:rsid w:val="00705D3E"/>
    <w:rsid w:val="00706146"/>
    <w:rsid w:val="00716249"/>
    <w:rsid w:val="00754262"/>
    <w:rsid w:val="007C7B67"/>
    <w:rsid w:val="007F253B"/>
    <w:rsid w:val="00804329"/>
    <w:rsid w:val="00856FF2"/>
    <w:rsid w:val="008B47A7"/>
    <w:rsid w:val="008C0005"/>
    <w:rsid w:val="008C3560"/>
    <w:rsid w:val="008D3E6F"/>
    <w:rsid w:val="009528F9"/>
    <w:rsid w:val="00971307"/>
    <w:rsid w:val="00972A62"/>
    <w:rsid w:val="00974993"/>
    <w:rsid w:val="009822FB"/>
    <w:rsid w:val="00983D22"/>
    <w:rsid w:val="009B408C"/>
    <w:rsid w:val="009D5E5C"/>
    <w:rsid w:val="009F0D3B"/>
    <w:rsid w:val="009F3D2A"/>
    <w:rsid w:val="00A674FC"/>
    <w:rsid w:val="00A916C6"/>
    <w:rsid w:val="00AA510B"/>
    <w:rsid w:val="00AE1A58"/>
    <w:rsid w:val="00AE6430"/>
    <w:rsid w:val="00B20664"/>
    <w:rsid w:val="00B275C6"/>
    <w:rsid w:val="00B63CE4"/>
    <w:rsid w:val="00B8142E"/>
    <w:rsid w:val="00BA5B6A"/>
    <w:rsid w:val="00BB3DBB"/>
    <w:rsid w:val="00BC3461"/>
    <w:rsid w:val="00BE4048"/>
    <w:rsid w:val="00C023D0"/>
    <w:rsid w:val="00C43E7B"/>
    <w:rsid w:val="00C745FD"/>
    <w:rsid w:val="00C873DF"/>
    <w:rsid w:val="00CA64ED"/>
    <w:rsid w:val="00CE0569"/>
    <w:rsid w:val="00D37F20"/>
    <w:rsid w:val="00DA01A0"/>
    <w:rsid w:val="00DC4F85"/>
    <w:rsid w:val="00DD4B7E"/>
    <w:rsid w:val="00DF7CA6"/>
    <w:rsid w:val="00E22FB7"/>
    <w:rsid w:val="00E23DC9"/>
    <w:rsid w:val="00E32555"/>
    <w:rsid w:val="00E61A99"/>
    <w:rsid w:val="00EB1F8A"/>
    <w:rsid w:val="00ED6757"/>
    <w:rsid w:val="00EF2069"/>
    <w:rsid w:val="00EF3240"/>
    <w:rsid w:val="00F02A61"/>
    <w:rsid w:val="00F30243"/>
    <w:rsid w:val="00F4195F"/>
    <w:rsid w:val="00F53AD1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BE40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">
    <w:name w:val="Table Classic 3"/>
    <w:basedOn w:val="a1"/>
    <w:rsid w:val="00D37F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link w:val="a6"/>
    <w:uiPriority w:val="1"/>
    <w:qFormat/>
    <w:rsid w:val="00D37F20"/>
    <w:rPr>
      <w:rFonts w:ascii="Calibri" w:eastAsia="Calibri" w:hAnsi="Calibri"/>
      <w:sz w:val="22"/>
      <w:szCs w:val="22"/>
      <w:lang w:eastAsia="en-US"/>
    </w:rPr>
  </w:style>
  <w:style w:type="character" w:customStyle="1" w:styleId="FontStyle41">
    <w:name w:val="Font Style41"/>
    <w:basedOn w:val="a0"/>
    <w:rsid w:val="00D37F20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basedOn w:val="a0"/>
    <w:link w:val="a5"/>
    <w:rsid w:val="00D37F20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BC346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cs="Arial"/>
      <w:sz w:val="28"/>
      <w:szCs w:val="20"/>
    </w:rPr>
  </w:style>
  <w:style w:type="paragraph" w:styleId="a8">
    <w:name w:val="Normal (Web)"/>
    <w:basedOn w:val="a"/>
    <w:rsid w:val="001D4568"/>
    <w:pPr>
      <w:spacing w:before="100" w:beforeAutospacing="1" w:after="100" w:afterAutospacing="1"/>
    </w:pPr>
  </w:style>
  <w:style w:type="paragraph" w:customStyle="1" w:styleId="listing">
    <w:name w:val="listing"/>
    <w:basedOn w:val="a"/>
    <w:rsid w:val="001D4568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character" w:customStyle="1" w:styleId="textb1">
    <w:name w:val="text_b1"/>
    <w:basedOn w:val="a0"/>
    <w:rsid w:val="001D4568"/>
    <w:rPr>
      <w:rFonts w:ascii="Arial" w:hAnsi="Arial" w:cs="Arial" w:hint="default"/>
      <w:b/>
      <w:bCs/>
      <w:sz w:val="21"/>
      <w:szCs w:val="21"/>
    </w:rPr>
  </w:style>
  <w:style w:type="paragraph" w:customStyle="1" w:styleId="title3">
    <w:name w:val="title_3"/>
    <w:basedOn w:val="a"/>
    <w:rsid w:val="001D4568"/>
    <w:pPr>
      <w:spacing w:before="100" w:beforeAutospacing="1" w:after="100" w:afterAutospacing="1"/>
    </w:pPr>
    <w:rPr>
      <w:rFonts w:ascii="Arial" w:hAnsi="Arial" w:cs="Arial"/>
    </w:rPr>
  </w:style>
  <w:style w:type="paragraph" w:styleId="a9">
    <w:name w:val="Balloon Text"/>
    <w:basedOn w:val="a"/>
    <w:link w:val="aa"/>
    <w:rsid w:val="00982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822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3560"/>
  </w:style>
  <w:style w:type="paragraph" w:customStyle="1" w:styleId="Default">
    <w:name w:val="Default"/>
    <w:rsid w:val="009D5E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9749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993"/>
    <w:rPr>
      <w:sz w:val="24"/>
      <w:szCs w:val="24"/>
    </w:rPr>
  </w:style>
  <w:style w:type="paragraph" w:styleId="ad">
    <w:name w:val="footer"/>
    <w:basedOn w:val="a"/>
    <w:link w:val="ae"/>
    <w:rsid w:val="00974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4993"/>
    <w:rPr>
      <w:sz w:val="24"/>
      <w:szCs w:val="24"/>
    </w:rPr>
  </w:style>
  <w:style w:type="character" w:styleId="af">
    <w:name w:val="Subtle Emphasis"/>
    <w:basedOn w:val="a0"/>
    <w:uiPriority w:val="19"/>
    <w:qFormat/>
    <w:rsid w:val="0070614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BE40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">
    <w:name w:val="Table Classic 3"/>
    <w:basedOn w:val="a1"/>
    <w:rsid w:val="00D37F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link w:val="a6"/>
    <w:uiPriority w:val="1"/>
    <w:qFormat/>
    <w:rsid w:val="00D37F20"/>
    <w:rPr>
      <w:rFonts w:ascii="Calibri" w:eastAsia="Calibri" w:hAnsi="Calibri"/>
      <w:sz w:val="22"/>
      <w:szCs w:val="22"/>
      <w:lang w:eastAsia="en-US"/>
    </w:rPr>
  </w:style>
  <w:style w:type="character" w:customStyle="1" w:styleId="FontStyle41">
    <w:name w:val="Font Style41"/>
    <w:basedOn w:val="a0"/>
    <w:rsid w:val="00D37F20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basedOn w:val="a0"/>
    <w:link w:val="a5"/>
    <w:rsid w:val="00D37F20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BC346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cs="Arial"/>
      <w:sz w:val="28"/>
      <w:szCs w:val="20"/>
    </w:rPr>
  </w:style>
  <w:style w:type="paragraph" w:styleId="a8">
    <w:name w:val="Normal (Web)"/>
    <w:basedOn w:val="a"/>
    <w:rsid w:val="001D4568"/>
    <w:pPr>
      <w:spacing w:before="100" w:beforeAutospacing="1" w:after="100" w:afterAutospacing="1"/>
    </w:pPr>
  </w:style>
  <w:style w:type="paragraph" w:customStyle="1" w:styleId="listing">
    <w:name w:val="listing"/>
    <w:basedOn w:val="a"/>
    <w:rsid w:val="001D4568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character" w:customStyle="1" w:styleId="textb1">
    <w:name w:val="text_b1"/>
    <w:basedOn w:val="a0"/>
    <w:rsid w:val="001D4568"/>
    <w:rPr>
      <w:rFonts w:ascii="Arial" w:hAnsi="Arial" w:cs="Arial" w:hint="default"/>
      <w:b/>
      <w:bCs/>
      <w:sz w:val="21"/>
      <w:szCs w:val="21"/>
    </w:rPr>
  </w:style>
  <w:style w:type="paragraph" w:customStyle="1" w:styleId="title3">
    <w:name w:val="title_3"/>
    <w:basedOn w:val="a"/>
    <w:rsid w:val="001D4568"/>
    <w:pPr>
      <w:spacing w:before="100" w:beforeAutospacing="1" w:after="100" w:afterAutospacing="1"/>
    </w:pPr>
    <w:rPr>
      <w:rFonts w:ascii="Arial" w:hAnsi="Arial" w:cs="Arial"/>
    </w:rPr>
  </w:style>
  <w:style w:type="paragraph" w:styleId="a9">
    <w:name w:val="Balloon Text"/>
    <w:basedOn w:val="a"/>
    <w:link w:val="aa"/>
    <w:rsid w:val="00982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822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3560"/>
  </w:style>
  <w:style w:type="paragraph" w:customStyle="1" w:styleId="Default">
    <w:name w:val="Default"/>
    <w:rsid w:val="009D5E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9749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993"/>
    <w:rPr>
      <w:sz w:val="24"/>
      <w:szCs w:val="24"/>
    </w:rPr>
  </w:style>
  <w:style w:type="paragraph" w:styleId="ad">
    <w:name w:val="footer"/>
    <w:basedOn w:val="a"/>
    <w:link w:val="ae"/>
    <w:rsid w:val="00974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4993"/>
    <w:rPr>
      <w:sz w:val="24"/>
      <w:szCs w:val="24"/>
    </w:rPr>
  </w:style>
  <w:style w:type="character" w:styleId="af">
    <w:name w:val="Subtle Emphasis"/>
    <w:basedOn w:val="a0"/>
    <w:uiPriority w:val="19"/>
    <w:qFormat/>
    <w:rsid w:val="007061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oksi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oksana</dc:creator>
  <cp:keywords/>
  <cp:lastModifiedBy>1</cp:lastModifiedBy>
  <cp:revision>7</cp:revision>
  <cp:lastPrinted>2015-09-26T04:15:00Z</cp:lastPrinted>
  <dcterms:created xsi:type="dcterms:W3CDTF">2015-07-15T04:26:00Z</dcterms:created>
  <dcterms:modified xsi:type="dcterms:W3CDTF">2017-12-07T07:53:00Z</dcterms:modified>
</cp:coreProperties>
</file>